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DB3" w:rsidRDefault="002F5DB3" w:rsidP="00187BF1">
      <w:pPr>
        <w:pStyle w:val="SemEspaamento"/>
      </w:pPr>
    </w:p>
    <w:p w:rsidR="001356BD" w:rsidRPr="002F4556" w:rsidRDefault="00316E66" w:rsidP="001356BD">
      <w:pPr>
        <w:pStyle w:val="Corpodetexto"/>
        <w:spacing w:line="276" w:lineRule="auto"/>
        <w:jc w:val="center"/>
        <w:rPr>
          <w:rFonts w:ascii="Arial" w:hAnsi="Arial" w:cs="Arial"/>
          <w:b/>
          <w:sz w:val="28"/>
          <w:szCs w:val="24"/>
          <w:lang w:val="pt-BR"/>
        </w:rPr>
      </w:pPr>
      <w:r w:rsidRPr="002F4556">
        <w:rPr>
          <w:rFonts w:ascii="Arial" w:hAnsi="Arial" w:cs="Arial"/>
          <w:b/>
          <w:sz w:val="28"/>
          <w:szCs w:val="24"/>
          <w:lang w:val="pt-BR"/>
        </w:rPr>
        <w:t>Pauta da 7</w:t>
      </w:r>
      <w:r w:rsidR="00FA5E70">
        <w:rPr>
          <w:rFonts w:ascii="Arial" w:hAnsi="Arial" w:cs="Arial"/>
          <w:b/>
          <w:sz w:val="28"/>
          <w:szCs w:val="24"/>
          <w:lang w:val="pt-BR"/>
        </w:rPr>
        <w:t>9</w:t>
      </w:r>
      <w:r w:rsidRPr="002F4556">
        <w:rPr>
          <w:rFonts w:ascii="Arial" w:hAnsi="Arial" w:cs="Arial"/>
          <w:b/>
          <w:sz w:val="28"/>
          <w:szCs w:val="24"/>
          <w:lang w:val="pt-BR"/>
        </w:rPr>
        <w:t>a Reunião Ordinária do Conselho do Centro de Ciências e Tecnologia</w:t>
      </w:r>
      <w:r w:rsidR="006B6D0B">
        <w:rPr>
          <w:rFonts w:ascii="Arial" w:hAnsi="Arial" w:cs="Arial"/>
          <w:b/>
          <w:sz w:val="28"/>
          <w:szCs w:val="24"/>
          <w:lang w:val="pt-BR"/>
        </w:rPr>
        <w:t>s</w:t>
      </w:r>
      <w:r w:rsidRPr="002F4556">
        <w:rPr>
          <w:rFonts w:ascii="Arial" w:hAnsi="Arial" w:cs="Arial"/>
          <w:b/>
          <w:sz w:val="28"/>
          <w:szCs w:val="24"/>
          <w:lang w:val="pt-BR"/>
        </w:rPr>
        <w:t xml:space="preserve"> para a Sustentabilidade</w:t>
      </w:r>
    </w:p>
    <w:p w:rsidR="001356BD" w:rsidRPr="002F4556" w:rsidRDefault="00316E66" w:rsidP="001356BD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F4556">
        <w:rPr>
          <w:rFonts w:ascii="Arial" w:hAnsi="Arial" w:cs="Arial"/>
          <w:sz w:val="24"/>
          <w:szCs w:val="24"/>
          <w:lang w:val="pt-BR"/>
        </w:rPr>
        <w:t xml:space="preserve">Quarta-feira </w:t>
      </w:r>
      <w:r w:rsidR="0042435E">
        <w:rPr>
          <w:rFonts w:ascii="Arial" w:hAnsi="Arial" w:cs="Arial"/>
          <w:sz w:val="24"/>
          <w:szCs w:val="24"/>
          <w:lang w:val="pt-BR"/>
        </w:rPr>
        <w:t>2</w:t>
      </w:r>
      <w:r w:rsidR="00FA5E70">
        <w:rPr>
          <w:rFonts w:ascii="Arial" w:hAnsi="Arial" w:cs="Arial"/>
          <w:sz w:val="24"/>
          <w:szCs w:val="24"/>
          <w:lang w:val="pt-BR"/>
        </w:rPr>
        <w:t>0</w:t>
      </w:r>
      <w:r w:rsidRPr="002F4556">
        <w:rPr>
          <w:rFonts w:ascii="Arial" w:hAnsi="Arial" w:cs="Arial"/>
          <w:sz w:val="24"/>
          <w:szCs w:val="24"/>
          <w:lang w:val="pt-BR"/>
        </w:rPr>
        <w:t>/</w:t>
      </w:r>
      <w:r w:rsidR="00FA5E70">
        <w:rPr>
          <w:rFonts w:ascii="Arial" w:hAnsi="Arial" w:cs="Arial"/>
          <w:sz w:val="24"/>
          <w:szCs w:val="24"/>
          <w:lang w:val="pt-BR"/>
        </w:rPr>
        <w:t>02</w:t>
      </w:r>
      <w:r w:rsidRPr="002F4556">
        <w:rPr>
          <w:rFonts w:ascii="Arial" w:hAnsi="Arial" w:cs="Arial"/>
          <w:sz w:val="24"/>
          <w:szCs w:val="24"/>
          <w:lang w:val="pt-BR"/>
        </w:rPr>
        <w:t>/201</w:t>
      </w:r>
      <w:r w:rsidR="00FA5E70">
        <w:rPr>
          <w:rFonts w:ascii="Arial" w:hAnsi="Arial" w:cs="Arial"/>
          <w:sz w:val="24"/>
          <w:szCs w:val="24"/>
          <w:lang w:val="pt-BR"/>
        </w:rPr>
        <w:t>9</w:t>
      </w:r>
      <w:r w:rsidRPr="002F4556">
        <w:rPr>
          <w:rFonts w:ascii="Arial" w:hAnsi="Arial" w:cs="Arial"/>
          <w:sz w:val="24"/>
          <w:szCs w:val="24"/>
          <w:lang w:val="pt-BR"/>
        </w:rPr>
        <w:t xml:space="preserve"> às 13h30</w:t>
      </w:r>
    </w:p>
    <w:p w:rsidR="001356BD" w:rsidRDefault="00316E66" w:rsidP="001356BD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  <w:r w:rsidRPr="002F4556">
        <w:rPr>
          <w:rFonts w:ascii="Arial" w:hAnsi="Arial" w:cs="Arial"/>
          <w:sz w:val="24"/>
          <w:szCs w:val="24"/>
          <w:lang w:val="pt-BR"/>
        </w:rPr>
        <w:t>Auditório do CCTS</w:t>
      </w:r>
    </w:p>
    <w:p w:rsidR="00026959" w:rsidRPr="002F4556" w:rsidRDefault="00026959" w:rsidP="001356BD">
      <w:pPr>
        <w:pStyle w:val="Corpodetexto"/>
        <w:spacing w:line="276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1356BD" w:rsidRDefault="00026959" w:rsidP="007E10C9">
      <w:pPr>
        <w:pStyle w:val="Corpodetexto"/>
        <w:numPr>
          <w:ilvl w:val="0"/>
          <w:numId w:val="4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r w:rsidRPr="00CB44F6">
        <w:rPr>
          <w:rFonts w:ascii="Arial" w:hAnsi="Arial" w:cs="Arial"/>
          <w:b/>
          <w:sz w:val="24"/>
          <w:szCs w:val="24"/>
          <w:lang w:val="pt-BR"/>
        </w:rPr>
        <w:t>Informe</w:t>
      </w:r>
      <w:r w:rsidR="00CB44F6" w:rsidRPr="00CB44F6">
        <w:rPr>
          <w:rFonts w:ascii="Arial" w:hAnsi="Arial" w:cs="Arial"/>
          <w:b/>
          <w:sz w:val="24"/>
          <w:szCs w:val="24"/>
          <w:lang w:val="pt-BR"/>
        </w:rPr>
        <w:t>s</w:t>
      </w:r>
      <w:r w:rsidR="00CB44F6">
        <w:rPr>
          <w:rFonts w:ascii="Arial" w:hAnsi="Arial" w:cs="Arial"/>
          <w:sz w:val="24"/>
          <w:szCs w:val="24"/>
          <w:lang w:val="pt-BR"/>
        </w:rPr>
        <w:t xml:space="preserve"> </w:t>
      </w:r>
      <w:r w:rsidR="00CB44F6" w:rsidRPr="00CB44F6">
        <w:rPr>
          <w:rFonts w:ascii="Arial" w:hAnsi="Arial" w:cs="Arial"/>
          <w:b/>
          <w:sz w:val="24"/>
          <w:szCs w:val="24"/>
          <w:lang w:val="pt-BR"/>
        </w:rPr>
        <w:t>da Presidência do C</w:t>
      </w:r>
      <w:r w:rsidR="00A54CB9">
        <w:rPr>
          <w:rFonts w:ascii="Arial" w:hAnsi="Arial" w:cs="Arial"/>
          <w:b/>
          <w:sz w:val="24"/>
          <w:szCs w:val="24"/>
          <w:lang w:val="pt-BR"/>
        </w:rPr>
        <w:t>oC</w:t>
      </w:r>
      <w:r w:rsidR="00CB44F6" w:rsidRPr="00CB44F6">
        <w:rPr>
          <w:rFonts w:ascii="Arial" w:hAnsi="Arial" w:cs="Arial"/>
          <w:b/>
          <w:sz w:val="24"/>
          <w:szCs w:val="24"/>
          <w:lang w:val="pt-BR"/>
        </w:rPr>
        <w:t>CTS:</w:t>
      </w:r>
      <w:r w:rsidR="00CB44F6">
        <w:rPr>
          <w:rFonts w:ascii="Arial" w:hAnsi="Arial" w:cs="Arial"/>
          <w:sz w:val="24"/>
          <w:szCs w:val="24"/>
          <w:lang w:val="pt-BR"/>
        </w:rPr>
        <w:t xml:space="preserve"> </w:t>
      </w:r>
      <w:r w:rsidR="00CB44F6" w:rsidRPr="00CB44F6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E37748" w:rsidRDefault="00E37748" w:rsidP="00E37748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Fechamento da porta da copa do piso superior do CCTS;</w:t>
      </w:r>
    </w:p>
    <w:p w:rsidR="00E37748" w:rsidRDefault="00E37748" w:rsidP="00E37748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- Fechamento das portas que dão acesso ao prédio do CCTS.</w:t>
      </w:r>
    </w:p>
    <w:p w:rsidR="008B1A7C" w:rsidRDefault="008B1A7C" w:rsidP="008B1A7C">
      <w:pPr>
        <w:pStyle w:val="Corpodetexto"/>
        <w:spacing w:line="276" w:lineRule="auto"/>
        <w:ind w:left="720"/>
        <w:jc w:val="left"/>
        <w:rPr>
          <w:rFonts w:ascii="Arial" w:hAnsi="Arial" w:cs="Arial"/>
          <w:sz w:val="24"/>
          <w:szCs w:val="24"/>
          <w:lang w:val="pt-BR"/>
        </w:rPr>
      </w:pPr>
    </w:p>
    <w:p w:rsidR="001356BD" w:rsidRDefault="00316E66" w:rsidP="007E10C9">
      <w:pPr>
        <w:pStyle w:val="Corpodetexto"/>
        <w:numPr>
          <w:ilvl w:val="0"/>
          <w:numId w:val="1"/>
        </w:numPr>
        <w:spacing w:line="276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 w:rsidRPr="00FF634E">
        <w:rPr>
          <w:rFonts w:ascii="Arial" w:hAnsi="Arial" w:cs="Arial"/>
          <w:b/>
          <w:sz w:val="24"/>
          <w:szCs w:val="24"/>
          <w:lang w:val="pt-BR"/>
        </w:rPr>
        <w:t>Informes dos Conselheiros</w:t>
      </w:r>
      <w:r w:rsidR="00262308" w:rsidRPr="00FF634E">
        <w:rPr>
          <w:rFonts w:ascii="Arial" w:hAnsi="Arial" w:cs="Arial"/>
          <w:b/>
          <w:sz w:val="24"/>
          <w:szCs w:val="24"/>
          <w:lang w:val="pt-BR"/>
        </w:rPr>
        <w:t xml:space="preserve"> e Representantes do C</w:t>
      </w:r>
      <w:r w:rsidR="00485834">
        <w:rPr>
          <w:rFonts w:ascii="Arial" w:hAnsi="Arial" w:cs="Arial"/>
          <w:b/>
          <w:sz w:val="24"/>
          <w:szCs w:val="24"/>
          <w:lang w:val="pt-BR"/>
        </w:rPr>
        <w:t>oC</w:t>
      </w:r>
      <w:r w:rsidR="00262308" w:rsidRPr="00FF634E">
        <w:rPr>
          <w:rFonts w:ascii="Arial" w:hAnsi="Arial" w:cs="Arial"/>
          <w:b/>
          <w:sz w:val="24"/>
          <w:szCs w:val="24"/>
          <w:lang w:val="pt-BR"/>
        </w:rPr>
        <w:t>CTS</w:t>
      </w:r>
      <w:r w:rsidR="00CB44F6">
        <w:rPr>
          <w:rFonts w:ascii="Arial" w:hAnsi="Arial" w:cs="Arial"/>
          <w:b/>
          <w:sz w:val="24"/>
          <w:szCs w:val="24"/>
          <w:lang w:val="pt-BR"/>
        </w:rPr>
        <w:t>:</w:t>
      </w:r>
    </w:p>
    <w:p w:rsidR="0089706C" w:rsidRPr="00FF634E" w:rsidRDefault="0089706C" w:rsidP="0089706C">
      <w:pPr>
        <w:pStyle w:val="Corpodetexto"/>
        <w:spacing w:line="276" w:lineRule="auto"/>
        <w:ind w:left="720"/>
        <w:jc w:val="left"/>
        <w:rPr>
          <w:rFonts w:ascii="Arial" w:hAnsi="Arial" w:cs="Arial"/>
          <w:b/>
          <w:sz w:val="24"/>
          <w:szCs w:val="24"/>
          <w:lang w:val="pt-BR"/>
        </w:rPr>
      </w:pPr>
    </w:p>
    <w:p w:rsidR="00A562B9" w:rsidRPr="00E2075F" w:rsidRDefault="00316E66" w:rsidP="00E2075F">
      <w:pPr>
        <w:pStyle w:val="Corpodetexto"/>
        <w:numPr>
          <w:ilvl w:val="0"/>
          <w:numId w:val="1"/>
        </w:numPr>
        <w:shd w:val="clear" w:color="auto" w:fill="FFFFFF"/>
        <w:spacing w:line="276" w:lineRule="auto"/>
        <w:jc w:val="left"/>
        <w:rPr>
          <w:rFonts w:ascii="Verdana" w:eastAsia="Times New Roman" w:hAnsi="Verdana" w:cs="Times New Roman"/>
          <w:color w:val="222222"/>
          <w:sz w:val="19"/>
          <w:szCs w:val="19"/>
          <w:lang w:val="pt-BR" w:eastAsia="pt-BR"/>
        </w:rPr>
      </w:pPr>
      <w:r w:rsidRPr="00A562B9">
        <w:rPr>
          <w:rFonts w:ascii="Arial" w:hAnsi="Arial" w:cs="Arial"/>
          <w:b/>
          <w:sz w:val="24"/>
          <w:szCs w:val="24"/>
          <w:lang w:val="pt-BR"/>
        </w:rPr>
        <w:t>Pauta:</w:t>
      </w:r>
      <w:r w:rsidR="00A562B9" w:rsidRPr="00A562B9">
        <w:rPr>
          <w:rFonts w:ascii="Arial" w:hAnsi="Arial" w:cs="Arial"/>
          <w:b/>
          <w:sz w:val="24"/>
          <w:szCs w:val="24"/>
          <w:lang w:val="pt-BR"/>
        </w:rPr>
        <w:t xml:space="preserve">     </w:t>
      </w:r>
      <w:r w:rsidR="00A562B9" w:rsidRPr="00E2075F">
        <w:rPr>
          <w:rFonts w:ascii="Arial" w:hAnsi="Arial" w:cs="Arial"/>
          <w:b/>
          <w:sz w:val="24"/>
          <w:szCs w:val="24"/>
          <w:lang w:val="pt-BR"/>
        </w:rPr>
        <w:t xml:space="preserve">     </w:t>
      </w:r>
    </w:p>
    <w:p w:rsidR="00E2075F" w:rsidRDefault="00E2075F" w:rsidP="00B97321">
      <w:pPr>
        <w:pStyle w:val="Corpodetexto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O CCTS precisa com urg</w:t>
      </w:r>
      <w:r w:rsidR="00120C9D">
        <w:rPr>
          <w:rFonts w:ascii="Arial" w:hAnsi="Arial" w:cs="Arial"/>
          <w:b/>
          <w:sz w:val="24"/>
          <w:szCs w:val="24"/>
          <w:lang w:val="pt-BR"/>
        </w:rPr>
        <w:t>ê</w:t>
      </w:r>
      <w:r>
        <w:rPr>
          <w:rFonts w:ascii="Arial" w:hAnsi="Arial" w:cs="Arial"/>
          <w:b/>
          <w:sz w:val="24"/>
          <w:szCs w:val="24"/>
          <w:lang w:val="pt-BR"/>
        </w:rPr>
        <w:t>ncia de representantes nos seguintes Conselhos:</w:t>
      </w:r>
    </w:p>
    <w:p w:rsidR="00E2075F" w:rsidRPr="00E2075F" w:rsidRDefault="00E2075F" w:rsidP="00E2075F">
      <w:pPr>
        <w:pStyle w:val="Corpodetexto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proofErr w:type="spellStart"/>
      <w:r w:rsidRPr="00E2075F">
        <w:rPr>
          <w:rFonts w:ascii="Arial" w:hAnsi="Arial" w:cs="Arial"/>
          <w:sz w:val="24"/>
          <w:szCs w:val="24"/>
          <w:lang w:val="pt-BR"/>
        </w:rPr>
        <w:t>ConsUni</w:t>
      </w:r>
      <w:proofErr w:type="spellEnd"/>
      <w:r w:rsidRPr="00E2075F">
        <w:rPr>
          <w:rFonts w:ascii="Arial" w:hAnsi="Arial" w:cs="Arial"/>
          <w:sz w:val="24"/>
          <w:szCs w:val="24"/>
          <w:lang w:val="pt-BR"/>
        </w:rPr>
        <w:t xml:space="preserve"> </w:t>
      </w:r>
      <w:r w:rsidR="0041261F">
        <w:rPr>
          <w:rFonts w:ascii="Arial" w:hAnsi="Arial" w:cs="Arial"/>
          <w:sz w:val="24"/>
          <w:szCs w:val="24"/>
          <w:lang w:val="pt-BR"/>
        </w:rPr>
        <w:t>–</w:t>
      </w:r>
      <w:r w:rsidR="00F47FD6">
        <w:rPr>
          <w:rFonts w:ascii="Arial" w:hAnsi="Arial" w:cs="Arial"/>
          <w:sz w:val="24"/>
          <w:szCs w:val="24"/>
          <w:lang w:val="pt-BR"/>
        </w:rPr>
        <w:t xml:space="preserve"> </w:t>
      </w:r>
      <w:r w:rsidR="0041261F">
        <w:rPr>
          <w:rFonts w:ascii="Arial" w:hAnsi="Arial" w:cs="Arial"/>
          <w:sz w:val="24"/>
          <w:szCs w:val="24"/>
          <w:lang w:val="pt-BR"/>
        </w:rPr>
        <w:t>1 t</w:t>
      </w:r>
      <w:r w:rsidRPr="00E2075F">
        <w:rPr>
          <w:rFonts w:ascii="Arial" w:hAnsi="Arial" w:cs="Arial"/>
          <w:sz w:val="24"/>
          <w:szCs w:val="24"/>
          <w:lang w:val="pt-BR"/>
        </w:rPr>
        <w:t xml:space="preserve">itular e </w:t>
      </w:r>
      <w:r w:rsidR="0041261F">
        <w:rPr>
          <w:rFonts w:ascii="Arial" w:hAnsi="Arial" w:cs="Arial"/>
          <w:sz w:val="24"/>
          <w:szCs w:val="24"/>
          <w:lang w:val="pt-BR"/>
        </w:rPr>
        <w:t xml:space="preserve">1 </w:t>
      </w:r>
      <w:r w:rsidRPr="00E2075F">
        <w:rPr>
          <w:rFonts w:ascii="Arial" w:hAnsi="Arial" w:cs="Arial"/>
          <w:sz w:val="24"/>
          <w:szCs w:val="24"/>
          <w:lang w:val="pt-BR"/>
        </w:rPr>
        <w:t>suplente;</w:t>
      </w:r>
    </w:p>
    <w:p w:rsidR="00E2075F" w:rsidRPr="00E2075F" w:rsidRDefault="00E2075F" w:rsidP="00E2075F">
      <w:pPr>
        <w:pStyle w:val="Corpodetexto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proofErr w:type="spellStart"/>
      <w:r w:rsidRPr="00E2075F">
        <w:rPr>
          <w:rFonts w:ascii="Arial" w:hAnsi="Arial" w:cs="Arial"/>
          <w:sz w:val="24"/>
          <w:szCs w:val="24"/>
          <w:lang w:val="pt-BR"/>
        </w:rPr>
        <w:t>CoAd</w:t>
      </w:r>
      <w:proofErr w:type="spellEnd"/>
      <w:r w:rsidRPr="00E2075F">
        <w:rPr>
          <w:rFonts w:ascii="Arial" w:hAnsi="Arial" w:cs="Arial"/>
          <w:sz w:val="24"/>
          <w:szCs w:val="24"/>
          <w:lang w:val="pt-BR"/>
        </w:rPr>
        <w:t xml:space="preserve"> </w:t>
      </w:r>
      <w:r w:rsidR="0041261F">
        <w:rPr>
          <w:rFonts w:ascii="Arial" w:hAnsi="Arial" w:cs="Arial"/>
          <w:sz w:val="24"/>
          <w:szCs w:val="24"/>
          <w:lang w:val="pt-BR"/>
        </w:rPr>
        <w:t>–</w:t>
      </w:r>
      <w:r w:rsidR="00F47FD6">
        <w:rPr>
          <w:rFonts w:ascii="Arial" w:hAnsi="Arial" w:cs="Arial"/>
          <w:sz w:val="24"/>
          <w:szCs w:val="24"/>
          <w:lang w:val="pt-BR"/>
        </w:rPr>
        <w:t xml:space="preserve"> </w:t>
      </w:r>
      <w:r w:rsidR="0041261F">
        <w:rPr>
          <w:rFonts w:ascii="Arial" w:hAnsi="Arial" w:cs="Arial"/>
          <w:sz w:val="24"/>
          <w:szCs w:val="24"/>
          <w:lang w:val="pt-BR"/>
        </w:rPr>
        <w:t>1 titular</w:t>
      </w:r>
      <w:r w:rsidRPr="00E2075F">
        <w:rPr>
          <w:rFonts w:ascii="Arial" w:hAnsi="Arial" w:cs="Arial"/>
          <w:sz w:val="24"/>
          <w:szCs w:val="24"/>
          <w:lang w:val="pt-BR"/>
        </w:rPr>
        <w:t>;</w:t>
      </w:r>
    </w:p>
    <w:p w:rsidR="00E2075F" w:rsidRPr="00E2075F" w:rsidRDefault="00E2075F" w:rsidP="00E2075F">
      <w:pPr>
        <w:pStyle w:val="Corpodetexto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r w:rsidRPr="00E2075F">
        <w:rPr>
          <w:rFonts w:ascii="Arial" w:hAnsi="Arial" w:cs="Arial"/>
          <w:sz w:val="24"/>
          <w:szCs w:val="24"/>
          <w:lang w:val="pt-BR"/>
        </w:rPr>
        <w:t>CoEx</w:t>
      </w:r>
      <w:r w:rsidR="00F47FD6">
        <w:rPr>
          <w:rFonts w:ascii="Arial" w:hAnsi="Arial" w:cs="Arial"/>
          <w:sz w:val="24"/>
          <w:szCs w:val="24"/>
          <w:lang w:val="pt-BR"/>
        </w:rPr>
        <w:t xml:space="preserve"> </w:t>
      </w:r>
      <w:r w:rsidR="0041261F">
        <w:rPr>
          <w:rFonts w:ascii="Arial" w:hAnsi="Arial" w:cs="Arial"/>
          <w:sz w:val="24"/>
          <w:szCs w:val="24"/>
          <w:lang w:val="pt-BR"/>
        </w:rPr>
        <w:t>–</w:t>
      </w:r>
      <w:r w:rsidRPr="00E2075F">
        <w:rPr>
          <w:rFonts w:ascii="Arial" w:hAnsi="Arial" w:cs="Arial"/>
          <w:sz w:val="24"/>
          <w:szCs w:val="24"/>
          <w:lang w:val="pt-BR"/>
        </w:rPr>
        <w:t xml:space="preserve"> </w:t>
      </w:r>
      <w:r w:rsidR="0041261F">
        <w:rPr>
          <w:rFonts w:ascii="Arial" w:hAnsi="Arial" w:cs="Arial"/>
          <w:sz w:val="24"/>
          <w:szCs w:val="24"/>
          <w:lang w:val="pt-BR"/>
        </w:rPr>
        <w:t>1 s</w:t>
      </w:r>
      <w:r w:rsidRPr="00E2075F">
        <w:rPr>
          <w:rFonts w:ascii="Arial" w:hAnsi="Arial" w:cs="Arial"/>
          <w:sz w:val="24"/>
          <w:szCs w:val="24"/>
          <w:lang w:val="pt-BR"/>
        </w:rPr>
        <w:t>uplente;</w:t>
      </w:r>
    </w:p>
    <w:p w:rsidR="00E2075F" w:rsidRPr="00E2075F" w:rsidRDefault="00E2075F" w:rsidP="00E2075F">
      <w:pPr>
        <w:pStyle w:val="Corpodetexto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proofErr w:type="spellStart"/>
      <w:r w:rsidRPr="00E2075F">
        <w:rPr>
          <w:rFonts w:ascii="Arial" w:hAnsi="Arial" w:cs="Arial"/>
          <w:sz w:val="24"/>
          <w:szCs w:val="24"/>
          <w:lang w:val="pt-BR"/>
        </w:rPr>
        <w:t>CoPG</w:t>
      </w:r>
      <w:proofErr w:type="spellEnd"/>
      <w:r w:rsidR="00F47FD6">
        <w:rPr>
          <w:rFonts w:ascii="Arial" w:hAnsi="Arial" w:cs="Arial"/>
          <w:sz w:val="24"/>
          <w:szCs w:val="24"/>
          <w:lang w:val="pt-BR"/>
        </w:rPr>
        <w:t xml:space="preserve"> </w:t>
      </w:r>
      <w:r w:rsidR="0041261F">
        <w:rPr>
          <w:rFonts w:ascii="Arial" w:hAnsi="Arial" w:cs="Arial"/>
          <w:sz w:val="24"/>
          <w:szCs w:val="24"/>
          <w:lang w:val="pt-BR"/>
        </w:rPr>
        <w:t>–</w:t>
      </w:r>
      <w:r w:rsidR="00F47FD6">
        <w:rPr>
          <w:rFonts w:ascii="Arial" w:hAnsi="Arial" w:cs="Arial"/>
          <w:sz w:val="24"/>
          <w:szCs w:val="24"/>
          <w:lang w:val="pt-BR"/>
        </w:rPr>
        <w:t xml:space="preserve"> </w:t>
      </w:r>
      <w:r w:rsidR="0041261F">
        <w:rPr>
          <w:rFonts w:ascii="Arial" w:hAnsi="Arial" w:cs="Arial"/>
          <w:sz w:val="24"/>
          <w:szCs w:val="24"/>
          <w:lang w:val="pt-BR"/>
        </w:rPr>
        <w:t>1 t</w:t>
      </w:r>
      <w:r w:rsidRPr="00E2075F">
        <w:rPr>
          <w:rFonts w:ascii="Arial" w:hAnsi="Arial" w:cs="Arial"/>
          <w:sz w:val="24"/>
          <w:szCs w:val="24"/>
          <w:lang w:val="pt-BR"/>
        </w:rPr>
        <w:t xml:space="preserve">itular e </w:t>
      </w:r>
      <w:r w:rsidR="0041261F">
        <w:rPr>
          <w:rFonts w:ascii="Arial" w:hAnsi="Arial" w:cs="Arial"/>
          <w:sz w:val="24"/>
          <w:szCs w:val="24"/>
          <w:lang w:val="pt-BR"/>
        </w:rPr>
        <w:t xml:space="preserve">1 </w:t>
      </w:r>
      <w:r w:rsidRPr="00E2075F">
        <w:rPr>
          <w:rFonts w:ascii="Arial" w:hAnsi="Arial" w:cs="Arial"/>
          <w:sz w:val="24"/>
          <w:szCs w:val="24"/>
          <w:lang w:val="pt-BR"/>
        </w:rPr>
        <w:t>suplente;</w:t>
      </w:r>
    </w:p>
    <w:p w:rsidR="00E2075F" w:rsidRDefault="00E2075F" w:rsidP="00E2075F">
      <w:pPr>
        <w:pStyle w:val="Corpodetexto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proofErr w:type="spellStart"/>
      <w:r w:rsidRPr="00E2075F">
        <w:rPr>
          <w:rFonts w:ascii="Arial" w:hAnsi="Arial" w:cs="Arial"/>
          <w:sz w:val="24"/>
          <w:szCs w:val="24"/>
          <w:lang w:val="pt-BR"/>
        </w:rPr>
        <w:t>CoACE</w:t>
      </w:r>
      <w:proofErr w:type="spellEnd"/>
      <w:r w:rsidR="00F47FD6">
        <w:rPr>
          <w:rFonts w:ascii="Arial" w:hAnsi="Arial" w:cs="Arial"/>
          <w:sz w:val="24"/>
          <w:szCs w:val="24"/>
          <w:lang w:val="pt-BR"/>
        </w:rPr>
        <w:t xml:space="preserve"> </w:t>
      </w:r>
      <w:r w:rsidR="00DF52FB">
        <w:rPr>
          <w:rFonts w:ascii="Arial" w:hAnsi="Arial" w:cs="Arial"/>
          <w:sz w:val="24"/>
          <w:szCs w:val="24"/>
          <w:lang w:val="pt-BR"/>
        </w:rPr>
        <w:t>–</w:t>
      </w:r>
      <w:r w:rsidRPr="00E2075F">
        <w:rPr>
          <w:rFonts w:ascii="Arial" w:hAnsi="Arial" w:cs="Arial"/>
          <w:sz w:val="24"/>
          <w:szCs w:val="24"/>
          <w:lang w:val="pt-BR"/>
        </w:rPr>
        <w:t xml:space="preserve"> </w:t>
      </w:r>
      <w:r w:rsidR="00DF52FB">
        <w:rPr>
          <w:rFonts w:ascii="Arial" w:hAnsi="Arial" w:cs="Arial"/>
          <w:sz w:val="24"/>
          <w:szCs w:val="24"/>
          <w:lang w:val="pt-BR"/>
        </w:rPr>
        <w:t xml:space="preserve">1 </w:t>
      </w:r>
      <w:r w:rsidR="0041261F">
        <w:rPr>
          <w:rFonts w:ascii="Arial" w:hAnsi="Arial" w:cs="Arial"/>
          <w:sz w:val="24"/>
          <w:szCs w:val="24"/>
          <w:lang w:val="pt-BR"/>
        </w:rPr>
        <w:t>t</w:t>
      </w:r>
      <w:r w:rsidRPr="00E2075F">
        <w:rPr>
          <w:rFonts w:ascii="Arial" w:hAnsi="Arial" w:cs="Arial"/>
          <w:sz w:val="24"/>
          <w:szCs w:val="24"/>
          <w:lang w:val="pt-BR"/>
        </w:rPr>
        <w:t>itular</w:t>
      </w:r>
      <w:r w:rsidR="0041261F">
        <w:rPr>
          <w:rFonts w:ascii="Arial" w:hAnsi="Arial" w:cs="Arial"/>
          <w:sz w:val="24"/>
          <w:szCs w:val="24"/>
          <w:lang w:val="pt-BR"/>
        </w:rPr>
        <w:t xml:space="preserve"> e 2 suplentes;</w:t>
      </w:r>
    </w:p>
    <w:p w:rsidR="0041261F" w:rsidRPr="00E2075F" w:rsidRDefault="0041261F" w:rsidP="00E2075F">
      <w:pPr>
        <w:pStyle w:val="Corpodetexto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proofErr w:type="spellStart"/>
      <w:r>
        <w:rPr>
          <w:rFonts w:ascii="Arial" w:hAnsi="Arial" w:cs="Arial"/>
          <w:sz w:val="24"/>
          <w:szCs w:val="24"/>
          <w:lang w:val="pt-BR"/>
        </w:rPr>
        <w:t>CoG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– 1 Titular e 1 suplente.</w:t>
      </w:r>
    </w:p>
    <w:p w:rsidR="00E2075F" w:rsidRPr="00E2075F" w:rsidRDefault="00E2075F" w:rsidP="00E2075F">
      <w:pPr>
        <w:pStyle w:val="Corpodetexto"/>
        <w:numPr>
          <w:ilvl w:val="0"/>
          <w:numId w:val="17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proofErr w:type="spellStart"/>
      <w:r w:rsidRPr="00E2075F">
        <w:rPr>
          <w:rFonts w:ascii="Arial" w:hAnsi="Arial" w:cs="Arial"/>
          <w:sz w:val="24"/>
          <w:szCs w:val="24"/>
          <w:lang w:val="pt-BR"/>
        </w:rPr>
        <w:t>CoPq</w:t>
      </w:r>
      <w:proofErr w:type="spellEnd"/>
      <w:r w:rsidR="00F47FD6">
        <w:rPr>
          <w:rFonts w:ascii="Arial" w:hAnsi="Arial" w:cs="Arial"/>
          <w:sz w:val="24"/>
          <w:szCs w:val="24"/>
          <w:lang w:val="pt-BR"/>
        </w:rPr>
        <w:t xml:space="preserve"> </w:t>
      </w:r>
      <w:r w:rsidR="0041261F">
        <w:rPr>
          <w:rFonts w:ascii="Arial" w:hAnsi="Arial" w:cs="Arial"/>
          <w:sz w:val="24"/>
          <w:szCs w:val="24"/>
          <w:lang w:val="pt-BR"/>
        </w:rPr>
        <w:t>–</w:t>
      </w:r>
      <w:r w:rsidRPr="00E2075F">
        <w:rPr>
          <w:rFonts w:ascii="Arial" w:hAnsi="Arial" w:cs="Arial"/>
          <w:sz w:val="24"/>
          <w:szCs w:val="24"/>
          <w:lang w:val="pt-BR"/>
        </w:rPr>
        <w:t xml:space="preserve"> </w:t>
      </w:r>
      <w:r w:rsidR="0041261F">
        <w:rPr>
          <w:rFonts w:ascii="Arial" w:hAnsi="Arial" w:cs="Arial"/>
          <w:sz w:val="24"/>
          <w:szCs w:val="24"/>
          <w:lang w:val="pt-BR"/>
        </w:rPr>
        <w:t>1 titular e 1 s</w:t>
      </w:r>
      <w:r w:rsidRPr="00E2075F">
        <w:rPr>
          <w:rFonts w:ascii="Arial" w:hAnsi="Arial" w:cs="Arial"/>
          <w:sz w:val="24"/>
          <w:szCs w:val="24"/>
          <w:lang w:val="pt-BR"/>
        </w:rPr>
        <w:t>uplente.</w:t>
      </w:r>
    </w:p>
    <w:p w:rsidR="00E2075F" w:rsidRDefault="00E2075F" w:rsidP="00E2075F">
      <w:pPr>
        <w:pStyle w:val="Corpodetexto"/>
        <w:spacing w:line="276" w:lineRule="auto"/>
        <w:ind w:left="1501"/>
        <w:jc w:val="left"/>
        <w:rPr>
          <w:rFonts w:ascii="Arial" w:hAnsi="Arial" w:cs="Arial"/>
          <w:b/>
          <w:sz w:val="24"/>
          <w:szCs w:val="24"/>
          <w:lang w:val="pt-BR"/>
        </w:rPr>
      </w:pPr>
    </w:p>
    <w:p w:rsidR="00B97321" w:rsidRDefault="00B97321" w:rsidP="00B97321">
      <w:pPr>
        <w:pStyle w:val="Corpodetexto"/>
        <w:numPr>
          <w:ilvl w:val="0"/>
          <w:numId w:val="2"/>
        </w:numPr>
        <w:spacing w:line="276" w:lineRule="auto"/>
        <w:jc w:val="left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Aprovados com </w:t>
      </w:r>
      <w:r w:rsidR="009565E9">
        <w:rPr>
          <w:rFonts w:ascii="Arial" w:hAnsi="Arial" w:cs="Arial"/>
          <w:b/>
          <w:sz w:val="24"/>
          <w:szCs w:val="24"/>
          <w:lang w:val="pt-BR"/>
        </w:rPr>
        <w:t>“</w:t>
      </w:r>
      <w:r>
        <w:rPr>
          <w:rFonts w:ascii="Arial" w:hAnsi="Arial" w:cs="Arial"/>
          <w:b/>
          <w:sz w:val="24"/>
          <w:szCs w:val="24"/>
          <w:lang w:val="pt-BR"/>
        </w:rPr>
        <w:t xml:space="preserve">Ad </w:t>
      </w:r>
      <w:r w:rsidR="009565E9">
        <w:rPr>
          <w:rFonts w:ascii="Arial" w:hAnsi="Arial" w:cs="Arial"/>
          <w:b/>
          <w:sz w:val="24"/>
          <w:szCs w:val="24"/>
          <w:lang w:val="pt-BR"/>
        </w:rPr>
        <w:t>r</w:t>
      </w:r>
      <w:r>
        <w:rPr>
          <w:rFonts w:ascii="Arial" w:hAnsi="Arial" w:cs="Arial"/>
          <w:b/>
          <w:sz w:val="24"/>
          <w:szCs w:val="24"/>
          <w:lang w:val="pt-BR"/>
        </w:rPr>
        <w:t>eferendum</w:t>
      </w:r>
      <w:r w:rsidR="009565E9">
        <w:rPr>
          <w:rFonts w:ascii="Arial" w:hAnsi="Arial" w:cs="Arial"/>
          <w:b/>
          <w:sz w:val="24"/>
          <w:szCs w:val="24"/>
          <w:lang w:val="pt-BR"/>
        </w:rPr>
        <w:t>”</w:t>
      </w:r>
      <w:r>
        <w:rPr>
          <w:rFonts w:ascii="Arial" w:hAnsi="Arial" w:cs="Arial"/>
          <w:b/>
          <w:sz w:val="24"/>
          <w:szCs w:val="24"/>
          <w:lang w:val="pt-BR"/>
        </w:rPr>
        <w:t xml:space="preserve"> pelo </w:t>
      </w:r>
      <w:proofErr w:type="spellStart"/>
      <w:r>
        <w:rPr>
          <w:rFonts w:ascii="Arial" w:hAnsi="Arial" w:cs="Arial"/>
          <w:b/>
          <w:sz w:val="24"/>
          <w:szCs w:val="24"/>
          <w:lang w:val="pt-BR"/>
        </w:rPr>
        <w:t>CoCCTS</w:t>
      </w:r>
      <w:proofErr w:type="spellEnd"/>
      <w:r>
        <w:rPr>
          <w:rFonts w:ascii="Arial" w:hAnsi="Arial" w:cs="Arial"/>
          <w:b/>
          <w:sz w:val="24"/>
          <w:szCs w:val="24"/>
          <w:lang w:val="pt-BR"/>
        </w:rPr>
        <w:t>:</w:t>
      </w:r>
    </w:p>
    <w:p w:rsidR="00A562B9" w:rsidRDefault="00B97321" w:rsidP="00B97321">
      <w:pPr>
        <w:pStyle w:val="Corpodetexto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  <w:lang w:val="pt-BR"/>
        </w:rPr>
      </w:pPr>
      <w:r w:rsidRPr="00B97321">
        <w:rPr>
          <w:rFonts w:ascii="Arial" w:hAnsi="Arial" w:cs="Arial"/>
          <w:sz w:val="24"/>
          <w:szCs w:val="24"/>
          <w:lang w:val="pt-BR"/>
        </w:rPr>
        <w:t>Homologação “Ad referendum” do Edital nº 001/19 para Processo Seletivo para ingresso de alunos regulares para o cur</w:t>
      </w:r>
      <w:r>
        <w:rPr>
          <w:rFonts w:ascii="Arial" w:hAnsi="Arial" w:cs="Arial"/>
          <w:sz w:val="24"/>
          <w:szCs w:val="24"/>
          <w:lang w:val="pt-BR"/>
        </w:rPr>
        <w:t>s</w:t>
      </w:r>
      <w:r w:rsidRPr="00B97321">
        <w:rPr>
          <w:rFonts w:ascii="Arial" w:hAnsi="Arial" w:cs="Arial"/>
          <w:sz w:val="24"/>
          <w:szCs w:val="24"/>
          <w:lang w:val="pt-BR"/>
        </w:rPr>
        <w:t>o de Doutorado referente ao 1º semestre/2019 do Programa de Pós-Graduação em Ciência dos Materiais – PPGCM.</w:t>
      </w:r>
      <w:r>
        <w:rPr>
          <w:rFonts w:ascii="Arial" w:hAnsi="Arial" w:cs="Arial"/>
          <w:sz w:val="24"/>
          <w:szCs w:val="24"/>
          <w:lang w:val="pt-BR"/>
        </w:rPr>
        <w:t xml:space="preserve"> Processo nº 23112.000268/2019-06.</w:t>
      </w:r>
    </w:p>
    <w:p w:rsidR="00B97321" w:rsidRDefault="00B97321" w:rsidP="00B97321">
      <w:pPr>
        <w:pStyle w:val="Corpodetexto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Aprovação “Ad referendum” da alteração do Regimento Interno do Curso de Mestrado e Doutorado do PP</w:t>
      </w:r>
      <w:r w:rsidR="009565E9">
        <w:rPr>
          <w:rFonts w:ascii="Arial" w:hAnsi="Arial" w:cs="Arial"/>
          <w:sz w:val="24"/>
          <w:szCs w:val="24"/>
          <w:lang w:val="pt-BR"/>
        </w:rPr>
        <w:t>GCM-</w:t>
      </w:r>
      <w:proofErr w:type="spellStart"/>
      <w:r w:rsidR="009565E9">
        <w:rPr>
          <w:rFonts w:ascii="Arial" w:hAnsi="Arial" w:cs="Arial"/>
          <w:sz w:val="24"/>
          <w:szCs w:val="24"/>
          <w:lang w:val="pt-BR"/>
        </w:rPr>
        <w:t>So</w:t>
      </w:r>
      <w:proofErr w:type="spellEnd"/>
      <w:r w:rsidR="009565E9">
        <w:rPr>
          <w:rFonts w:ascii="Arial" w:hAnsi="Arial" w:cs="Arial"/>
          <w:sz w:val="24"/>
          <w:szCs w:val="24"/>
          <w:lang w:val="pt-BR"/>
        </w:rPr>
        <w:t>. Processo nº 23112.000409/2019-82.</w:t>
      </w:r>
    </w:p>
    <w:p w:rsidR="009565E9" w:rsidRDefault="009565E9" w:rsidP="009565E9">
      <w:pPr>
        <w:pStyle w:val="Corpodetexto"/>
        <w:spacing w:line="276" w:lineRule="auto"/>
        <w:ind w:left="1861"/>
        <w:rPr>
          <w:rFonts w:ascii="Arial" w:hAnsi="Arial" w:cs="Arial"/>
          <w:sz w:val="24"/>
          <w:szCs w:val="24"/>
          <w:lang w:val="pt-BR"/>
        </w:rPr>
      </w:pPr>
    </w:p>
    <w:p w:rsidR="009565E9" w:rsidRDefault="000C34DF" w:rsidP="000C34DF">
      <w:pPr>
        <w:pStyle w:val="Corpodetexto"/>
        <w:numPr>
          <w:ilvl w:val="0"/>
          <w:numId w:val="2"/>
        </w:numPr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  <w:r w:rsidRPr="000C34DF">
        <w:rPr>
          <w:rFonts w:ascii="Arial" w:hAnsi="Arial" w:cs="Arial"/>
          <w:b/>
          <w:sz w:val="24"/>
          <w:szCs w:val="24"/>
          <w:lang w:val="pt-BR"/>
        </w:rPr>
        <w:t>Homologação do resultado final e encerramento do Edital nº 016/18 para Processo Seletivo para ingresso de alunos regulares para o 1º semestre/2019 do Programa de Pós-Graduação em Ciências dos Materiais – PPGM-</w:t>
      </w:r>
      <w:proofErr w:type="spellStart"/>
      <w:r w:rsidRPr="000C34DF">
        <w:rPr>
          <w:rFonts w:ascii="Arial" w:hAnsi="Arial" w:cs="Arial"/>
          <w:b/>
          <w:sz w:val="24"/>
          <w:szCs w:val="24"/>
          <w:lang w:val="pt-BR"/>
        </w:rPr>
        <w:t>So</w:t>
      </w:r>
      <w:proofErr w:type="spellEnd"/>
      <w:r w:rsidRPr="000C34DF">
        <w:rPr>
          <w:rFonts w:ascii="Arial" w:hAnsi="Arial" w:cs="Arial"/>
          <w:b/>
          <w:sz w:val="24"/>
          <w:szCs w:val="24"/>
          <w:lang w:val="pt-BR"/>
        </w:rPr>
        <w:t>. Processo nº 23112.003187/2018-79.</w:t>
      </w:r>
    </w:p>
    <w:p w:rsidR="000C34DF" w:rsidRDefault="000C34DF" w:rsidP="000C34DF">
      <w:pPr>
        <w:pStyle w:val="Corpodetexto"/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</w:p>
    <w:p w:rsidR="000C34DF" w:rsidRPr="00467A1E" w:rsidRDefault="000C34DF" w:rsidP="000C34DF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pt-BR" w:eastAsia="pt-BR"/>
        </w:rPr>
      </w:pPr>
      <w:r w:rsidRPr="00467A1E">
        <w:rPr>
          <w:rFonts w:ascii="Arial" w:eastAsia="Times New Roman" w:hAnsi="Arial" w:cs="Arial"/>
          <w:b/>
          <w:color w:val="222222"/>
          <w:sz w:val="24"/>
          <w:szCs w:val="24"/>
          <w:lang w:val="pt-BR" w:eastAsia="pt-BR"/>
        </w:rPr>
        <w:t>Aprova</w:t>
      </w:r>
      <w:r w:rsidR="00B70965" w:rsidRPr="00467A1E">
        <w:rPr>
          <w:rFonts w:ascii="Arial" w:eastAsia="Times New Roman" w:hAnsi="Arial" w:cs="Arial"/>
          <w:b/>
          <w:color w:val="222222"/>
          <w:sz w:val="24"/>
          <w:szCs w:val="24"/>
          <w:lang w:val="pt-BR" w:eastAsia="pt-BR"/>
        </w:rPr>
        <w:t>ção de Fichas de Caracterização de novas disciplinas do DFQM:</w:t>
      </w:r>
    </w:p>
    <w:p w:rsidR="000C34DF" w:rsidRDefault="000C34DF" w:rsidP="000C34DF">
      <w:pPr>
        <w:pStyle w:val="Corpodetexto"/>
        <w:numPr>
          <w:ilvl w:val="0"/>
          <w:numId w:val="14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Introdução à Química Nuclear;</w:t>
      </w:r>
    </w:p>
    <w:p w:rsidR="000C34DF" w:rsidRDefault="000C34DF" w:rsidP="000C34DF">
      <w:pPr>
        <w:pStyle w:val="Corpodetexto"/>
        <w:numPr>
          <w:ilvl w:val="0"/>
          <w:numId w:val="14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Introdução à Física Nuclear e Partículas;</w:t>
      </w:r>
      <w:bookmarkStart w:id="0" w:name="_GoBack"/>
      <w:bookmarkEnd w:id="0"/>
    </w:p>
    <w:p w:rsidR="000C34DF" w:rsidRDefault="000C34DF" w:rsidP="000C34DF">
      <w:pPr>
        <w:pStyle w:val="Corpodetexto"/>
        <w:numPr>
          <w:ilvl w:val="0"/>
          <w:numId w:val="14"/>
        </w:numPr>
        <w:spacing w:line="276" w:lineRule="auto"/>
        <w:jc w:val="left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Mecânica Quântica.</w:t>
      </w:r>
    </w:p>
    <w:p w:rsidR="000C34DF" w:rsidRPr="000C34DF" w:rsidRDefault="000C34DF" w:rsidP="000C34DF">
      <w:pPr>
        <w:pStyle w:val="Corpodetexto"/>
        <w:spacing w:line="276" w:lineRule="auto"/>
        <w:rPr>
          <w:rFonts w:ascii="Arial" w:hAnsi="Arial" w:cs="Arial"/>
          <w:b/>
          <w:sz w:val="24"/>
          <w:szCs w:val="24"/>
          <w:lang w:val="pt-BR"/>
        </w:rPr>
      </w:pPr>
    </w:p>
    <w:p w:rsidR="000C34DF" w:rsidRPr="000C34DF" w:rsidRDefault="00B70965" w:rsidP="000C34DF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b/>
          <w:sz w:val="24"/>
          <w:szCs w:val="24"/>
          <w:lang w:val="pt-BR" w:eastAsia="pt-BR"/>
        </w:rPr>
        <w:t>Homologação</w:t>
      </w:r>
      <w:r w:rsidR="000C34DF"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 de Relatórios de Afastamentos para o Exterior:</w:t>
      </w:r>
    </w:p>
    <w:p w:rsidR="006C2416" w:rsidRDefault="000C34DF" w:rsidP="000C34DF">
      <w:pPr>
        <w:pStyle w:val="Corpodetexto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Relatório final de afastamento para o exterior do Prof. Dr. Walter Ruggeri Waldman, </w:t>
      </w:r>
      <w:r w:rsidR="00B70965">
        <w:rPr>
          <w:rFonts w:ascii="Arial" w:hAnsi="Arial" w:cs="Arial"/>
          <w:sz w:val="24"/>
          <w:szCs w:val="24"/>
          <w:lang w:val="pt-BR"/>
        </w:rPr>
        <w:t xml:space="preserve">no </w:t>
      </w:r>
      <w:r>
        <w:rPr>
          <w:rFonts w:ascii="Arial" w:hAnsi="Arial" w:cs="Arial"/>
          <w:sz w:val="24"/>
          <w:szCs w:val="24"/>
          <w:lang w:val="pt-BR"/>
        </w:rPr>
        <w:t xml:space="preserve">período de </w:t>
      </w:r>
      <w:r w:rsidR="00FB3DF9">
        <w:rPr>
          <w:rFonts w:ascii="Arial" w:hAnsi="Arial" w:cs="Arial"/>
          <w:sz w:val="24"/>
          <w:szCs w:val="24"/>
          <w:lang w:val="pt-BR"/>
        </w:rPr>
        <w:t xml:space="preserve">23/11 a </w:t>
      </w:r>
      <w:r>
        <w:rPr>
          <w:rFonts w:ascii="Arial" w:hAnsi="Arial" w:cs="Arial"/>
          <w:sz w:val="24"/>
          <w:szCs w:val="24"/>
          <w:lang w:val="pt-BR"/>
        </w:rPr>
        <w:t>02/12/2018</w:t>
      </w:r>
      <w:r w:rsidR="00FB3DF9">
        <w:rPr>
          <w:rFonts w:ascii="Arial" w:hAnsi="Arial" w:cs="Arial"/>
          <w:sz w:val="24"/>
          <w:szCs w:val="24"/>
          <w:lang w:val="pt-BR"/>
        </w:rPr>
        <w:t>, para apresentação de trabalho em Congresso, na cidade de Boston, Estados Unidos. Processo de nº 23112.003703/2018-65.</w:t>
      </w:r>
    </w:p>
    <w:p w:rsidR="00FB3DF9" w:rsidRDefault="00FB3DF9" w:rsidP="000C34DF">
      <w:pPr>
        <w:pStyle w:val="Corpodetexto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Relatório final de afastamento do Prof. Dr. Vadim Viviani, </w:t>
      </w:r>
      <w:r w:rsidR="00B70965">
        <w:rPr>
          <w:rFonts w:ascii="Arial" w:hAnsi="Arial" w:cs="Arial"/>
          <w:sz w:val="24"/>
          <w:szCs w:val="24"/>
          <w:lang w:val="pt-BR"/>
        </w:rPr>
        <w:t xml:space="preserve">no </w:t>
      </w:r>
      <w:r>
        <w:rPr>
          <w:rFonts w:ascii="Arial" w:hAnsi="Arial" w:cs="Arial"/>
          <w:sz w:val="24"/>
          <w:szCs w:val="24"/>
          <w:lang w:val="pt-BR"/>
        </w:rPr>
        <w:t xml:space="preserve">período de 05 a 12/05/2018, para participar de Cooperação Interinstitucional na Universidade de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Vanderbilt</w:t>
      </w:r>
      <w:proofErr w:type="spellEnd"/>
      <w:r>
        <w:rPr>
          <w:rFonts w:ascii="Arial" w:hAnsi="Arial" w:cs="Arial"/>
          <w:sz w:val="24"/>
          <w:szCs w:val="24"/>
          <w:lang w:val="pt-BR"/>
        </w:rPr>
        <w:t>, em Nashville, Estados Unidos. Processo de nº 23112.000644/2018-73.</w:t>
      </w:r>
    </w:p>
    <w:p w:rsidR="00FB3DF9" w:rsidRDefault="00FB3DF9" w:rsidP="000C34DF">
      <w:pPr>
        <w:pStyle w:val="Corpodetexto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Relatório final de afastamento do Prof. Dr. Vadim Viviani, </w:t>
      </w:r>
      <w:r w:rsidR="00B70965">
        <w:rPr>
          <w:rFonts w:ascii="Arial" w:hAnsi="Arial" w:cs="Arial"/>
          <w:sz w:val="24"/>
          <w:szCs w:val="24"/>
          <w:lang w:val="pt-BR"/>
        </w:rPr>
        <w:t xml:space="preserve">no </w:t>
      </w:r>
      <w:r>
        <w:rPr>
          <w:rFonts w:ascii="Arial" w:hAnsi="Arial" w:cs="Arial"/>
          <w:sz w:val="24"/>
          <w:szCs w:val="24"/>
          <w:lang w:val="pt-BR"/>
        </w:rPr>
        <w:t xml:space="preserve">período de 26/05 a 01/06/2018, para participar do “XX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International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Symposium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of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Biolumionescence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and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Chemiluminescence</w:t>
      </w:r>
      <w:proofErr w:type="spellEnd"/>
      <w:r>
        <w:rPr>
          <w:rFonts w:ascii="Arial" w:hAnsi="Arial" w:cs="Arial"/>
          <w:sz w:val="24"/>
          <w:szCs w:val="24"/>
          <w:lang w:val="pt-BR"/>
        </w:rPr>
        <w:t>”, com apresentação de trabalho, em Nantes, na França. Processo de nº 23112.000640/2018-95.</w:t>
      </w:r>
    </w:p>
    <w:p w:rsidR="00FB3DF9" w:rsidRDefault="00FB3DF9" w:rsidP="000C34DF">
      <w:pPr>
        <w:pStyle w:val="Corpodetexto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Relatório final de afastamento para o exterior da Profa.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Dra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Fátima Conceição Márquez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Piña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-Rodrigues, do período de 27/08/2018 a 02/09/2018, para participar de evento científico denominado “VII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Congreso</w:t>
      </w:r>
      <w:proofErr w:type="spellEnd"/>
      <w:r>
        <w:rPr>
          <w:rFonts w:ascii="Arial" w:hAnsi="Arial" w:cs="Arial"/>
          <w:sz w:val="24"/>
          <w:szCs w:val="24"/>
          <w:lang w:val="pt-BR"/>
        </w:rPr>
        <w:t xml:space="preserve"> Colombiano de Estudiantes </w:t>
      </w:r>
      <w:r w:rsidR="00B70965">
        <w:rPr>
          <w:rFonts w:ascii="Arial" w:hAnsi="Arial" w:cs="Arial"/>
          <w:sz w:val="24"/>
          <w:szCs w:val="24"/>
          <w:lang w:val="pt-BR"/>
        </w:rPr>
        <w:t xml:space="preserve">em </w:t>
      </w:r>
      <w:proofErr w:type="spellStart"/>
      <w:r w:rsidR="00B70965">
        <w:rPr>
          <w:rFonts w:ascii="Arial" w:hAnsi="Arial" w:cs="Arial"/>
          <w:sz w:val="24"/>
          <w:szCs w:val="24"/>
          <w:lang w:val="pt-BR"/>
        </w:rPr>
        <w:t>Ciencias</w:t>
      </w:r>
      <w:proofErr w:type="spellEnd"/>
      <w:r w:rsidR="00B70965">
        <w:rPr>
          <w:rFonts w:ascii="Arial" w:hAnsi="Arial" w:cs="Arial"/>
          <w:sz w:val="24"/>
          <w:szCs w:val="24"/>
          <w:lang w:val="pt-BR"/>
        </w:rPr>
        <w:t xml:space="preserve"> </w:t>
      </w:r>
      <w:proofErr w:type="spellStart"/>
      <w:r w:rsidR="00B70965">
        <w:rPr>
          <w:rFonts w:ascii="Arial" w:hAnsi="Arial" w:cs="Arial"/>
          <w:sz w:val="24"/>
          <w:szCs w:val="24"/>
          <w:lang w:val="pt-BR"/>
        </w:rPr>
        <w:t>Florestales</w:t>
      </w:r>
      <w:proofErr w:type="spellEnd"/>
      <w:r w:rsidR="00B70965">
        <w:rPr>
          <w:rFonts w:ascii="Arial" w:hAnsi="Arial" w:cs="Arial"/>
          <w:sz w:val="24"/>
          <w:szCs w:val="24"/>
          <w:lang w:val="pt-BR"/>
        </w:rPr>
        <w:t xml:space="preserve"> “Bosques y Paz, </w:t>
      </w:r>
      <w:proofErr w:type="gramStart"/>
      <w:r w:rsidR="00B70965">
        <w:rPr>
          <w:rFonts w:ascii="Arial" w:hAnsi="Arial" w:cs="Arial"/>
          <w:sz w:val="24"/>
          <w:szCs w:val="24"/>
          <w:lang w:val="pt-BR"/>
        </w:rPr>
        <w:t>Retos</w:t>
      </w:r>
      <w:proofErr w:type="gramEnd"/>
      <w:r w:rsidR="00B70965">
        <w:rPr>
          <w:rFonts w:ascii="Arial" w:hAnsi="Arial" w:cs="Arial"/>
          <w:sz w:val="24"/>
          <w:szCs w:val="24"/>
          <w:lang w:val="pt-BR"/>
        </w:rPr>
        <w:t xml:space="preserve"> y Oportunidades”, em </w:t>
      </w:r>
      <w:proofErr w:type="spellStart"/>
      <w:r>
        <w:rPr>
          <w:rFonts w:ascii="Arial" w:hAnsi="Arial" w:cs="Arial"/>
          <w:sz w:val="24"/>
          <w:szCs w:val="24"/>
          <w:lang w:val="pt-BR"/>
        </w:rPr>
        <w:t>Popayan</w:t>
      </w:r>
      <w:proofErr w:type="spellEnd"/>
      <w:r>
        <w:rPr>
          <w:rFonts w:ascii="Arial" w:hAnsi="Arial" w:cs="Arial"/>
          <w:sz w:val="24"/>
          <w:szCs w:val="24"/>
          <w:lang w:val="pt-BR"/>
        </w:rPr>
        <w:t>-Colômbia. Processo de nº 23112.002670/2018-36.</w:t>
      </w:r>
    </w:p>
    <w:p w:rsidR="000C34DF" w:rsidRDefault="000C34DF" w:rsidP="0089706C">
      <w:pPr>
        <w:pStyle w:val="Corpodetexto"/>
        <w:spacing w:line="276" w:lineRule="auto"/>
        <w:ind w:left="1778"/>
        <w:rPr>
          <w:rFonts w:ascii="Arial" w:hAnsi="Arial" w:cs="Arial"/>
          <w:sz w:val="24"/>
          <w:szCs w:val="24"/>
          <w:lang w:val="pt-BR"/>
        </w:rPr>
      </w:pPr>
    </w:p>
    <w:p w:rsidR="000C34DF" w:rsidRDefault="000C34DF" w:rsidP="0089706C">
      <w:pPr>
        <w:pStyle w:val="Corpodetexto"/>
        <w:spacing w:line="276" w:lineRule="auto"/>
        <w:ind w:left="1778"/>
        <w:rPr>
          <w:rFonts w:ascii="Arial" w:hAnsi="Arial" w:cs="Arial"/>
          <w:sz w:val="24"/>
          <w:szCs w:val="24"/>
          <w:lang w:val="pt-BR"/>
        </w:rPr>
      </w:pPr>
    </w:p>
    <w:p w:rsidR="00B70965" w:rsidRDefault="00B70965" w:rsidP="00B70965">
      <w:pPr>
        <w:pStyle w:val="PargrafodaLista"/>
        <w:numPr>
          <w:ilvl w:val="0"/>
          <w:numId w:val="2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b/>
          <w:sz w:val="24"/>
          <w:szCs w:val="24"/>
          <w:lang w:val="pt-BR" w:eastAsia="pt-BR"/>
        </w:rPr>
      </w:pPr>
      <w:r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 xml:space="preserve">Aprovação de </w:t>
      </w:r>
      <w:r>
        <w:rPr>
          <w:rFonts w:ascii="Arial" w:eastAsia="Times New Roman" w:hAnsi="Arial" w:cs="Arial"/>
          <w:b/>
          <w:sz w:val="24"/>
          <w:szCs w:val="24"/>
          <w:lang w:val="pt-BR" w:eastAsia="pt-BR"/>
        </w:rPr>
        <w:t>solicitação de afastamento para o Exterior</w:t>
      </w:r>
      <w:r w:rsidRPr="000C34DF">
        <w:rPr>
          <w:rFonts w:ascii="Arial" w:eastAsia="Times New Roman" w:hAnsi="Arial" w:cs="Arial"/>
          <w:b/>
          <w:sz w:val="24"/>
          <w:szCs w:val="24"/>
          <w:lang w:val="pt-BR" w:eastAsia="pt-BR"/>
        </w:rPr>
        <w:t>:</w:t>
      </w:r>
    </w:p>
    <w:p w:rsidR="000B389C" w:rsidRPr="00120C9D" w:rsidRDefault="00E37748" w:rsidP="000B389C">
      <w:pPr>
        <w:pStyle w:val="PargrafodaLista"/>
        <w:numPr>
          <w:ilvl w:val="0"/>
          <w:numId w:val="16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Solicitação </w:t>
      </w:r>
      <w:r w:rsidR="000B389C" w:rsidRPr="00120C9D">
        <w:rPr>
          <w:rFonts w:ascii="Arial" w:eastAsia="Times New Roman" w:hAnsi="Arial" w:cs="Arial"/>
          <w:sz w:val="24"/>
          <w:szCs w:val="24"/>
          <w:lang w:val="pt-BR" w:eastAsia="pt-BR"/>
        </w:rPr>
        <w:t>de afastamento para o exterior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do Prof. Dr. Vadim Viviani, no período de 26/04 a 04/05/2019</w:t>
      </w:r>
      <w:r w:rsidR="00120C9D"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para participar de Cooperação </w:t>
      </w:r>
      <w:r w:rsidR="00120C9D">
        <w:rPr>
          <w:rFonts w:ascii="Arial" w:eastAsia="Times New Roman" w:hAnsi="Arial" w:cs="Arial"/>
          <w:sz w:val="24"/>
          <w:szCs w:val="24"/>
          <w:lang w:val="pt-BR" w:eastAsia="pt-BR"/>
        </w:rPr>
        <w:t>I</w:t>
      </w:r>
      <w:r w:rsidR="00120C9D" w:rsidRP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nterinstitucional na Universidade de </w:t>
      </w:r>
      <w:proofErr w:type="spellStart"/>
      <w:r w:rsidR="00120C9D" w:rsidRPr="00120C9D">
        <w:rPr>
          <w:rFonts w:ascii="Arial" w:eastAsia="Times New Roman" w:hAnsi="Arial" w:cs="Arial"/>
          <w:sz w:val="24"/>
          <w:szCs w:val="24"/>
          <w:lang w:val="pt-BR" w:eastAsia="pt-BR"/>
        </w:rPr>
        <w:t>Vanderbilt</w:t>
      </w:r>
      <w:proofErr w:type="spellEnd"/>
      <w:r w:rsidR="00120C9D" w:rsidRPr="00120C9D">
        <w:rPr>
          <w:rFonts w:ascii="Arial" w:eastAsia="Times New Roman" w:hAnsi="Arial" w:cs="Arial"/>
          <w:sz w:val="24"/>
          <w:szCs w:val="24"/>
          <w:lang w:val="pt-BR" w:eastAsia="pt-BR"/>
        </w:rPr>
        <w:t>, em Nashville, Estados Unidos</w:t>
      </w:r>
      <w:r w:rsidRPr="00120C9D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  <w:r w:rsidR="00120C9D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Processo de nº 23112.000444/2019-00.</w:t>
      </w:r>
    </w:p>
    <w:p w:rsidR="00E37748" w:rsidRDefault="00E37748" w:rsidP="000B389C">
      <w:pPr>
        <w:pStyle w:val="PargrafodaLista"/>
        <w:numPr>
          <w:ilvl w:val="0"/>
          <w:numId w:val="16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Solicitação de a</w:t>
      </w:r>
      <w:r w:rsidRPr="00E37748">
        <w:rPr>
          <w:rFonts w:ascii="Arial" w:eastAsia="Times New Roman" w:hAnsi="Arial" w:cs="Arial"/>
          <w:sz w:val="24"/>
          <w:szCs w:val="24"/>
          <w:lang w:val="pt-BR" w:eastAsia="pt-BR"/>
        </w:rPr>
        <w:t xml:space="preserve">fastamento para Pós-Doutoramento no Exterior integral da Profa </w:t>
      </w:r>
      <w:proofErr w:type="spellStart"/>
      <w:r w:rsidRPr="00E37748">
        <w:rPr>
          <w:rFonts w:ascii="Arial" w:eastAsia="Times New Roman" w:hAnsi="Arial" w:cs="Arial"/>
          <w:sz w:val="24"/>
          <w:szCs w:val="24"/>
          <w:lang w:val="pt-BR" w:eastAsia="pt-BR"/>
        </w:rPr>
        <w:t>Dra</w:t>
      </w:r>
      <w:proofErr w:type="spellEnd"/>
      <w:r w:rsidRPr="00E37748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Fatima Conceição </w:t>
      </w:r>
      <w:proofErr w:type="spellStart"/>
      <w:r w:rsidRPr="00E37748">
        <w:rPr>
          <w:rFonts w:ascii="Arial" w:eastAsia="Times New Roman" w:hAnsi="Arial" w:cs="Arial"/>
          <w:sz w:val="24"/>
          <w:szCs w:val="24"/>
          <w:lang w:val="pt-BR" w:eastAsia="pt-BR"/>
        </w:rPr>
        <w:t>Marquez-Piña</w:t>
      </w:r>
      <w:proofErr w:type="spellEnd"/>
      <w:r w:rsidRPr="00E37748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Rodrigues, do período de 01/09/2019 a 31/01/2020, em Via Real, Portugal. Processo de nº 23112.000358/2019-99.</w:t>
      </w:r>
    </w:p>
    <w:p w:rsidR="00E37748" w:rsidRPr="00E37748" w:rsidRDefault="00E37748" w:rsidP="000B389C">
      <w:pPr>
        <w:pStyle w:val="PargrafodaLista"/>
        <w:numPr>
          <w:ilvl w:val="0"/>
          <w:numId w:val="16"/>
        </w:numPr>
        <w:shd w:val="clear" w:color="auto" w:fill="FFFFFF"/>
        <w:tabs>
          <w:tab w:val="left" w:pos="851"/>
          <w:tab w:val="center" w:pos="1134"/>
        </w:tabs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  <w:r>
        <w:rPr>
          <w:rFonts w:ascii="Arial" w:eastAsia="Times New Roman" w:hAnsi="Arial" w:cs="Arial"/>
          <w:sz w:val="24"/>
          <w:szCs w:val="24"/>
          <w:lang w:val="pt-BR" w:eastAsia="pt-BR"/>
        </w:rPr>
        <w:t>Solicitação de afastamento integral para realização de Pós-Doutorado do Prof. Dr. Walter Ruggeri Waldman, no período de 01/10/2019 a 31/07/2020, na “Universidade Livre de Berlim”, na cidade de Berlim, Alemanha. Processo de nº 23112.000328/2019-82.</w:t>
      </w:r>
    </w:p>
    <w:p w:rsidR="0089706C" w:rsidRPr="006C4273" w:rsidRDefault="0089706C" w:rsidP="0089706C">
      <w:pPr>
        <w:pStyle w:val="PargrafodaLista"/>
        <w:tabs>
          <w:tab w:val="center" w:pos="284"/>
          <w:tab w:val="center" w:pos="1134"/>
        </w:tabs>
        <w:ind w:left="2221"/>
        <w:jc w:val="both"/>
        <w:rPr>
          <w:rFonts w:ascii="Arial" w:hAnsi="Arial" w:cs="Arial"/>
          <w:sz w:val="24"/>
          <w:szCs w:val="24"/>
          <w:lang w:val="pt-BR"/>
        </w:rPr>
      </w:pPr>
    </w:p>
    <w:sectPr w:rsidR="0089706C" w:rsidRPr="006C4273" w:rsidSect="002F4556">
      <w:headerReference w:type="default" r:id="rId8"/>
      <w:type w:val="continuous"/>
      <w:pgSz w:w="11906" w:h="16838"/>
      <w:pgMar w:top="1440" w:right="1080" w:bottom="1440" w:left="1080" w:header="590" w:footer="0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69F" w:rsidRDefault="0059569F">
      <w:r>
        <w:separator/>
      </w:r>
    </w:p>
  </w:endnote>
  <w:endnote w:type="continuationSeparator" w:id="0">
    <w:p w:rsidR="0059569F" w:rsidRDefault="0059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69F" w:rsidRDefault="0059569F">
      <w:r>
        <w:separator/>
      </w:r>
    </w:p>
  </w:footnote>
  <w:footnote w:type="continuationSeparator" w:id="0">
    <w:p w:rsidR="0059569F" w:rsidRDefault="00595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DB3" w:rsidRDefault="00316E66">
    <w:pPr>
      <w:jc w:val="right"/>
      <w:rPr>
        <w:rFonts w:ascii="Arial" w:hAnsi="Arial" w:cs="Arial"/>
        <w:b/>
        <w:bCs/>
        <w:color w:val="000000"/>
        <w:sz w:val="26"/>
        <w:szCs w:val="28"/>
        <w:lang w:val="pt-BR"/>
      </w:rPr>
    </w:pPr>
    <w:r>
      <w:rPr>
        <w:noProof/>
      </w:rPr>
      <w:drawing>
        <wp:anchor distT="0" distB="0" distL="133350" distR="114300" simplePos="0" relativeHeight="251682304" behindDoc="1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-195580</wp:posOffset>
          </wp:positionV>
          <wp:extent cx="1392555" cy="1121410"/>
          <wp:effectExtent l="0" t="0" r="0" b="0"/>
          <wp:wrapNone/>
          <wp:docPr id="6" name="Imagem 8" descr="image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image4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1121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0000"/>
        <w:sz w:val="26"/>
        <w:szCs w:val="28"/>
        <w:lang w:val="pt-BR"/>
      </w:rPr>
      <w:t>UNIVERSIDADE FEDERAL DE SÃO CARLOS</w:t>
    </w:r>
  </w:p>
  <w:p w:rsidR="002F5DB3" w:rsidRDefault="00316E66">
    <w:pPr>
      <w:jc w:val="right"/>
      <w:rPr>
        <w:rFonts w:ascii="Arial" w:hAnsi="Arial" w:cs="Arial"/>
        <w:b/>
        <w:bCs/>
        <w:color w:val="000000"/>
        <w:szCs w:val="26"/>
        <w:lang w:val="pt-BR"/>
      </w:rPr>
    </w:pPr>
    <w:r>
      <w:rPr>
        <w:rFonts w:ascii="Arial" w:hAnsi="Arial" w:cs="Arial"/>
        <w:b/>
        <w:bCs/>
        <w:color w:val="000000"/>
        <w:szCs w:val="26"/>
        <w:lang w:val="pt-BR"/>
      </w:rPr>
      <w:t>CENTRO DE CIÊNCIAS E TECNOLOGIA</w:t>
    </w:r>
    <w:r w:rsidR="006B6D0B">
      <w:rPr>
        <w:rFonts w:ascii="Arial" w:hAnsi="Arial" w:cs="Arial"/>
        <w:b/>
        <w:bCs/>
        <w:color w:val="000000"/>
        <w:szCs w:val="26"/>
        <w:lang w:val="pt-BR"/>
      </w:rPr>
      <w:t>S</w:t>
    </w:r>
  </w:p>
  <w:p w:rsidR="002F5DB3" w:rsidRDefault="00316E66">
    <w:pPr>
      <w:jc w:val="right"/>
      <w:rPr>
        <w:rFonts w:ascii="Arial" w:hAnsi="Arial" w:cs="Arial"/>
        <w:b/>
        <w:bCs/>
        <w:color w:val="000000"/>
        <w:szCs w:val="28"/>
        <w:lang w:val="pt-BR"/>
      </w:rPr>
    </w:pPr>
    <w:r>
      <w:rPr>
        <w:rFonts w:ascii="Arial" w:hAnsi="Arial" w:cs="Arial"/>
        <w:b/>
        <w:bCs/>
        <w:color w:val="000000"/>
        <w:szCs w:val="26"/>
        <w:lang w:val="pt-BR"/>
      </w:rPr>
      <w:t xml:space="preserve">PARA A SUSTENTABILIDADE – </w:t>
    </w:r>
    <w:r>
      <w:rPr>
        <w:rFonts w:ascii="Arial" w:hAnsi="Arial" w:cs="Arial"/>
        <w:b/>
        <w:bCs/>
        <w:iCs/>
        <w:color w:val="000000"/>
        <w:szCs w:val="28"/>
        <w:lang w:val="pt-BR"/>
      </w:rPr>
      <w:t xml:space="preserve">CCTS – </w:t>
    </w:r>
    <w:r>
      <w:rPr>
        <w:rFonts w:ascii="Arial" w:hAnsi="Arial" w:cs="Arial"/>
        <w:b/>
        <w:bCs/>
        <w:i/>
        <w:iCs/>
        <w:color w:val="000000"/>
        <w:sz w:val="20"/>
        <w:szCs w:val="28"/>
        <w:lang w:val="pt-BR"/>
      </w:rPr>
      <w:t>CAMPUS</w:t>
    </w:r>
    <w:r>
      <w:rPr>
        <w:rFonts w:ascii="Arial" w:hAnsi="Arial" w:cs="Arial"/>
        <w:b/>
        <w:bCs/>
        <w:color w:val="000000"/>
        <w:sz w:val="20"/>
        <w:szCs w:val="28"/>
        <w:lang w:val="pt-BR"/>
      </w:rPr>
      <w:t xml:space="preserve"> SOROCABA</w:t>
    </w:r>
  </w:p>
  <w:p w:rsidR="002F5DB3" w:rsidRDefault="00316E66">
    <w:pPr>
      <w:jc w:val="right"/>
      <w:rPr>
        <w:rFonts w:ascii="Arial" w:hAnsi="Arial" w:cs="Arial"/>
        <w:sz w:val="20"/>
        <w:szCs w:val="28"/>
        <w:lang w:val="pt-BR"/>
      </w:rPr>
    </w:pPr>
    <w:r>
      <w:rPr>
        <w:rFonts w:ascii="Arial" w:hAnsi="Arial" w:cs="Arial"/>
        <w:sz w:val="20"/>
        <w:szCs w:val="28"/>
        <w:lang w:val="pt-BR"/>
      </w:rPr>
      <w:t>Rodovia João Leme dos Santos, Km 110 - SP-264</w:t>
    </w:r>
  </w:p>
  <w:p w:rsidR="002F5DB3" w:rsidRDefault="00316E66">
    <w:pPr>
      <w:jc w:val="right"/>
      <w:rPr>
        <w:rFonts w:ascii="Arial" w:hAnsi="Arial" w:cs="Arial"/>
        <w:sz w:val="20"/>
        <w:szCs w:val="28"/>
        <w:lang w:val="pt-BR"/>
      </w:rPr>
    </w:pPr>
    <w:r>
      <w:rPr>
        <w:rFonts w:ascii="Arial" w:hAnsi="Arial" w:cs="Arial"/>
        <w:sz w:val="20"/>
        <w:szCs w:val="28"/>
        <w:lang w:val="pt-BR"/>
      </w:rPr>
      <w:t>Bairro do Itinga - Sorocaba - São Paulo – CEP 18052-780</w:t>
    </w:r>
  </w:p>
  <w:p w:rsidR="002F5DB3" w:rsidRDefault="00316E66">
    <w:pPr>
      <w:jc w:val="right"/>
      <w:rPr>
        <w:rFonts w:ascii="Arial" w:hAnsi="Arial" w:cs="Arial"/>
        <w:szCs w:val="28"/>
      </w:rPr>
    </w:pPr>
    <w:proofErr w:type="spellStart"/>
    <w:r>
      <w:rPr>
        <w:rFonts w:ascii="Arial" w:hAnsi="Arial" w:cs="Arial"/>
        <w:szCs w:val="28"/>
      </w:rPr>
      <w:t>Telefone</w:t>
    </w:r>
    <w:proofErr w:type="spellEnd"/>
    <w:r>
      <w:rPr>
        <w:rFonts w:ascii="Arial" w:hAnsi="Arial" w:cs="Arial"/>
        <w:szCs w:val="28"/>
      </w:rPr>
      <w:t>: (15) 3229.5900</w:t>
    </w:r>
  </w:p>
  <w:p w:rsidR="002F5DB3" w:rsidRDefault="00316E66">
    <w:pPr>
      <w:jc w:val="right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>___________________________________________________________________________________</w:t>
    </w:r>
  </w:p>
  <w:p w:rsidR="002F5DB3" w:rsidRDefault="002F5DB3">
    <w:pPr>
      <w:pStyle w:val="Corpodetexto"/>
      <w:spacing w:line="12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99D"/>
    <w:multiLevelType w:val="hybridMultilevel"/>
    <w:tmpl w:val="0DB65F08"/>
    <w:lvl w:ilvl="0" w:tplc="3E8CDBB6">
      <w:start w:val="1"/>
      <w:numFmt w:val="decimal"/>
      <w:lvlText w:val="%1."/>
      <w:lvlJc w:val="left"/>
      <w:pPr>
        <w:ind w:left="1501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21" w:hanging="360"/>
      </w:pPr>
    </w:lvl>
    <w:lvl w:ilvl="2" w:tplc="0416001B" w:tentative="1">
      <w:start w:val="1"/>
      <w:numFmt w:val="lowerRoman"/>
      <w:lvlText w:val="%3."/>
      <w:lvlJc w:val="right"/>
      <w:pPr>
        <w:ind w:left="2941" w:hanging="180"/>
      </w:pPr>
    </w:lvl>
    <w:lvl w:ilvl="3" w:tplc="0416000F" w:tentative="1">
      <w:start w:val="1"/>
      <w:numFmt w:val="decimal"/>
      <w:lvlText w:val="%4."/>
      <w:lvlJc w:val="left"/>
      <w:pPr>
        <w:ind w:left="3661" w:hanging="360"/>
      </w:pPr>
    </w:lvl>
    <w:lvl w:ilvl="4" w:tplc="04160019" w:tentative="1">
      <w:start w:val="1"/>
      <w:numFmt w:val="lowerLetter"/>
      <w:lvlText w:val="%5."/>
      <w:lvlJc w:val="left"/>
      <w:pPr>
        <w:ind w:left="4381" w:hanging="360"/>
      </w:pPr>
    </w:lvl>
    <w:lvl w:ilvl="5" w:tplc="0416001B" w:tentative="1">
      <w:start w:val="1"/>
      <w:numFmt w:val="lowerRoman"/>
      <w:lvlText w:val="%6."/>
      <w:lvlJc w:val="right"/>
      <w:pPr>
        <w:ind w:left="5101" w:hanging="180"/>
      </w:pPr>
    </w:lvl>
    <w:lvl w:ilvl="6" w:tplc="0416000F" w:tentative="1">
      <w:start w:val="1"/>
      <w:numFmt w:val="decimal"/>
      <w:lvlText w:val="%7."/>
      <w:lvlJc w:val="left"/>
      <w:pPr>
        <w:ind w:left="5821" w:hanging="360"/>
      </w:pPr>
    </w:lvl>
    <w:lvl w:ilvl="7" w:tplc="04160019" w:tentative="1">
      <w:start w:val="1"/>
      <w:numFmt w:val="lowerLetter"/>
      <w:lvlText w:val="%8."/>
      <w:lvlJc w:val="left"/>
      <w:pPr>
        <w:ind w:left="6541" w:hanging="360"/>
      </w:pPr>
    </w:lvl>
    <w:lvl w:ilvl="8" w:tplc="0416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 w15:restartNumberingAfterBreak="0">
    <w:nsid w:val="009B5BAA"/>
    <w:multiLevelType w:val="hybridMultilevel"/>
    <w:tmpl w:val="F73AECDA"/>
    <w:lvl w:ilvl="0" w:tplc="A2D41362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2" w15:restartNumberingAfterBreak="0">
    <w:nsid w:val="00A323E5"/>
    <w:multiLevelType w:val="hybridMultilevel"/>
    <w:tmpl w:val="C4C6534C"/>
    <w:lvl w:ilvl="0" w:tplc="48E0219C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3" w15:restartNumberingAfterBreak="0">
    <w:nsid w:val="020239C5"/>
    <w:multiLevelType w:val="hybridMultilevel"/>
    <w:tmpl w:val="6B4CE3DE"/>
    <w:lvl w:ilvl="0" w:tplc="52A26810">
      <w:start w:val="1"/>
      <w:numFmt w:val="lowerLetter"/>
      <w:lvlText w:val="%1)"/>
      <w:lvlJc w:val="left"/>
      <w:pPr>
        <w:ind w:left="186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4" w15:restartNumberingAfterBreak="0">
    <w:nsid w:val="0EE6476C"/>
    <w:multiLevelType w:val="hybridMultilevel"/>
    <w:tmpl w:val="1ADA7E02"/>
    <w:lvl w:ilvl="0" w:tplc="C9985624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5" w15:restartNumberingAfterBreak="0">
    <w:nsid w:val="15F62C08"/>
    <w:multiLevelType w:val="hybridMultilevel"/>
    <w:tmpl w:val="AA4EE1AC"/>
    <w:lvl w:ilvl="0" w:tplc="0E32F070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6" w15:restartNumberingAfterBreak="0">
    <w:nsid w:val="1CDB34AC"/>
    <w:multiLevelType w:val="hybridMultilevel"/>
    <w:tmpl w:val="27DA1BC0"/>
    <w:lvl w:ilvl="0" w:tplc="676E6BFC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7" w15:restartNumberingAfterBreak="0">
    <w:nsid w:val="3199686B"/>
    <w:multiLevelType w:val="hybridMultilevel"/>
    <w:tmpl w:val="25E2A768"/>
    <w:lvl w:ilvl="0" w:tplc="290C2106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490202CC"/>
    <w:multiLevelType w:val="hybridMultilevel"/>
    <w:tmpl w:val="FA2298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55B4E"/>
    <w:multiLevelType w:val="hybridMultilevel"/>
    <w:tmpl w:val="57BE75D6"/>
    <w:lvl w:ilvl="0" w:tplc="09321D6E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635" w:hanging="360"/>
      </w:pPr>
    </w:lvl>
    <w:lvl w:ilvl="2" w:tplc="0416001B" w:tentative="1">
      <w:start w:val="1"/>
      <w:numFmt w:val="lowerRoman"/>
      <w:lvlText w:val="%3."/>
      <w:lvlJc w:val="right"/>
      <w:pPr>
        <w:ind w:left="3355" w:hanging="180"/>
      </w:pPr>
    </w:lvl>
    <w:lvl w:ilvl="3" w:tplc="0416000F" w:tentative="1">
      <w:start w:val="1"/>
      <w:numFmt w:val="decimal"/>
      <w:lvlText w:val="%4."/>
      <w:lvlJc w:val="left"/>
      <w:pPr>
        <w:ind w:left="4075" w:hanging="360"/>
      </w:pPr>
    </w:lvl>
    <w:lvl w:ilvl="4" w:tplc="04160019" w:tentative="1">
      <w:start w:val="1"/>
      <w:numFmt w:val="lowerLetter"/>
      <w:lvlText w:val="%5."/>
      <w:lvlJc w:val="left"/>
      <w:pPr>
        <w:ind w:left="4795" w:hanging="360"/>
      </w:pPr>
    </w:lvl>
    <w:lvl w:ilvl="5" w:tplc="0416001B" w:tentative="1">
      <w:start w:val="1"/>
      <w:numFmt w:val="lowerRoman"/>
      <w:lvlText w:val="%6."/>
      <w:lvlJc w:val="right"/>
      <w:pPr>
        <w:ind w:left="5515" w:hanging="180"/>
      </w:pPr>
    </w:lvl>
    <w:lvl w:ilvl="6" w:tplc="0416000F" w:tentative="1">
      <w:start w:val="1"/>
      <w:numFmt w:val="decimal"/>
      <w:lvlText w:val="%7."/>
      <w:lvlJc w:val="left"/>
      <w:pPr>
        <w:ind w:left="6235" w:hanging="360"/>
      </w:pPr>
    </w:lvl>
    <w:lvl w:ilvl="7" w:tplc="04160019" w:tentative="1">
      <w:start w:val="1"/>
      <w:numFmt w:val="lowerLetter"/>
      <w:lvlText w:val="%8."/>
      <w:lvlJc w:val="left"/>
      <w:pPr>
        <w:ind w:left="6955" w:hanging="360"/>
      </w:pPr>
    </w:lvl>
    <w:lvl w:ilvl="8" w:tplc="0416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0" w15:restartNumberingAfterBreak="0">
    <w:nsid w:val="4DD6438A"/>
    <w:multiLevelType w:val="hybridMultilevel"/>
    <w:tmpl w:val="8114783A"/>
    <w:lvl w:ilvl="0" w:tplc="04160017">
      <w:start w:val="1"/>
      <w:numFmt w:val="lowerLetter"/>
      <w:lvlText w:val="%1)"/>
      <w:lvlJc w:val="left"/>
      <w:pPr>
        <w:ind w:left="2221" w:hanging="360"/>
      </w:pPr>
    </w:lvl>
    <w:lvl w:ilvl="1" w:tplc="04160019" w:tentative="1">
      <w:start w:val="1"/>
      <w:numFmt w:val="lowerLetter"/>
      <w:lvlText w:val="%2."/>
      <w:lvlJc w:val="left"/>
      <w:pPr>
        <w:ind w:left="2941" w:hanging="360"/>
      </w:pPr>
    </w:lvl>
    <w:lvl w:ilvl="2" w:tplc="0416001B" w:tentative="1">
      <w:start w:val="1"/>
      <w:numFmt w:val="lowerRoman"/>
      <w:lvlText w:val="%3."/>
      <w:lvlJc w:val="right"/>
      <w:pPr>
        <w:ind w:left="3661" w:hanging="180"/>
      </w:pPr>
    </w:lvl>
    <w:lvl w:ilvl="3" w:tplc="0416000F" w:tentative="1">
      <w:start w:val="1"/>
      <w:numFmt w:val="decimal"/>
      <w:lvlText w:val="%4."/>
      <w:lvlJc w:val="left"/>
      <w:pPr>
        <w:ind w:left="4381" w:hanging="360"/>
      </w:pPr>
    </w:lvl>
    <w:lvl w:ilvl="4" w:tplc="04160019" w:tentative="1">
      <w:start w:val="1"/>
      <w:numFmt w:val="lowerLetter"/>
      <w:lvlText w:val="%5."/>
      <w:lvlJc w:val="left"/>
      <w:pPr>
        <w:ind w:left="5101" w:hanging="360"/>
      </w:pPr>
    </w:lvl>
    <w:lvl w:ilvl="5" w:tplc="0416001B" w:tentative="1">
      <w:start w:val="1"/>
      <w:numFmt w:val="lowerRoman"/>
      <w:lvlText w:val="%6."/>
      <w:lvlJc w:val="right"/>
      <w:pPr>
        <w:ind w:left="5821" w:hanging="180"/>
      </w:pPr>
    </w:lvl>
    <w:lvl w:ilvl="6" w:tplc="0416000F" w:tentative="1">
      <w:start w:val="1"/>
      <w:numFmt w:val="decimal"/>
      <w:lvlText w:val="%7."/>
      <w:lvlJc w:val="left"/>
      <w:pPr>
        <w:ind w:left="6541" w:hanging="360"/>
      </w:pPr>
    </w:lvl>
    <w:lvl w:ilvl="7" w:tplc="04160019" w:tentative="1">
      <w:start w:val="1"/>
      <w:numFmt w:val="lowerLetter"/>
      <w:lvlText w:val="%8."/>
      <w:lvlJc w:val="left"/>
      <w:pPr>
        <w:ind w:left="7261" w:hanging="360"/>
      </w:pPr>
    </w:lvl>
    <w:lvl w:ilvl="8" w:tplc="0416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11" w15:restartNumberingAfterBreak="0">
    <w:nsid w:val="560837BB"/>
    <w:multiLevelType w:val="hybridMultilevel"/>
    <w:tmpl w:val="E10A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34264"/>
    <w:multiLevelType w:val="hybridMultilevel"/>
    <w:tmpl w:val="80002050"/>
    <w:lvl w:ilvl="0" w:tplc="258AAABC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3" w15:restartNumberingAfterBreak="0">
    <w:nsid w:val="6CC91C29"/>
    <w:multiLevelType w:val="hybridMultilevel"/>
    <w:tmpl w:val="A7A61DBE"/>
    <w:lvl w:ilvl="0" w:tplc="F9CA5FB8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4" w15:restartNumberingAfterBreak="0">
    <w:nsid w:val="72421CCE"/>
    <w:multiLevelType w:val="hybridMultilevel"/>
    <w:tmpl w:val="22FA2496"/>
    <w:lvl w:ilvl="0" w:tplc="8438CC1E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5" w15:restartNumberingAfterBreak="0">
    <w:nsid w:val="74A23A34"/>
    <w:multiLevelType w:val="hybridMultilevel"/>
    <w:tmpl w:val="EB5A78DE"/>
    <w:lvl w:ilvl="0" w:tplc="4EAC8814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abstractNum w:abstractNumId="16" w15:restartNumberingAfterBreak="0">
    <w:nsid w:val="75574A9A"/>
    <w:multiLevelType w:val="hybridMultilevel"/>
    <w:tmpl w:val="23D2842A"/>
    <w:lvl w:ilvl="0" w:tplc="441E7F60">
      <w:start w:val="1"/>
      <w:numFmt w:val="lowerLetter"/>
      <w:lvlText w:val="%1)"/>
      <w:lvlJc w:val="left"/>
      <w:pPr>
        <w:ind w:left="18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81" w:hanging="360"/>
      </w:pPr>
    </w:lvl>
    <w:lvl w:ilvl="2" w:tplc="0416001B" w:tentative="1">
      <w:start w:val="1"/>
      <w:numFmt w:val="lowerRoman"/>
      <w:lvlText w:val="%3."/>
      <w:lvlJc w:val="right"/>
      <w:pPr>
        <w:ind w:left="3301" w:hanging="180"/>
      </w:pPr>
    </w:lvl>
    <w:lvl w:ilvl="3" w:tplc="0416000F" w:tentative="1">
      <w:start w:val="1"/>
      <w:numFmt w:val="decimal"/>
      <w:lvlText w:val="%4."/>
      <w:lvlJc w:val="left"/>
      <w:pPr>
        <w:ind w:left="4021" w:hanging="360"/>
      </w:pPr>
    </w:lvl>
    <w:lvl w:ilvl="4" w:tplc="04160019" w:tentative="1">
      <w:start w:val="1"/>
      <w:numFmt w:val="lowerLetter"/>
      <w:lvlText w:val="%5."/>
      <w:lvlJc w:val="left"/>
      <w:pPr>
        <w:ind w:left="4741" w:hanging="360"/>
      </w:pPr>
    </w:lvl>
    <w:lvl w:ilvl="5" w:tplc="0416001B" w:tentative="1">
      <w:start w:val="1"/>
      <w:numFmt w:val="lowerRoman"/>
      <w:lvlText w:val="%6."/>
      <w:lvlJc w:val="right"/>
      <w:pPr>
        <w:ind w:left="5461" w:hanging="180"/>
      </w:pPr>
    </w:lvl>
    <w:lvl w:ilvl="6" w:tplc="0416000F" w:tentative="1">
      <w:start w:val="1"/>
      <w:numFmt w:val="decimal"/>
      <w:lvlText w:val="%7."/>
      <w:lvlJc w:val="left"/>
      <w:pPr>
        <w:ind w:left="6181" w:hanging="360"/>
      </w:pPr>
    </w:lvl>
    <w:lvl w:ilvl="7" w:tplc="04160019" w:tentative="1">
      <w:start w:val="1"/>
      <w:numFmt w:val="lowerLetter"/>
      <w:lvlText w:val="%8."/>
      <w:lvlJc w:val="left"/>
      <w:pPr>
        <w:ind w:left="6901" w:hanging="360"/>
      </w:pPr>
    </w:lvl>
    <w:lvl w:ilvl="8" w:tplc="0416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5"/>
  </w:num>
  <w:num w:numId="6">
    <w:abstractNumId w:val="12"/>
  </w:num>
  <w:num w:numId="7">
    <w:abstractNumId w:val="4"/>
  </w:num>
  <w:num w:numId="8">
    <w:abstractNumId w:val="10"/>
  </w:num>
  <w:num w:numId="9">
    <w:abstractNumId w:val="16"/>
  </w:num>
  <w:num w:numId="10">
    <w:abstractNumId w:val="15"/>
  </w:num>
  <w:num w:numId="11">
    <w:abstractNumId w:val="1"/>
  </w:num>
  <w:num w:numId="12">
    <w:abstractNumId w:val="6"/>
  </w:num>
  <w:num w:numId="13">
    <w:abstractNumId w:val="3"/>
  </w:num>
  <w:num w:numId="14">
    <w:abstractNumId w:val="14"/>
  </w:num>
  <w:num w:numId="15">
    <w:abstractNumId w:val="7"/>
  </w:num>
  <w:num w:numId="16">
    <w:abstractNumId w:val="2"/>
  </w:num>
  <w:num w:numId="1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B3"/>
    <w:rsid w:val="000029FC"/>
    <w:rsid w:val="00004E0B"/>
    <w:rsid w:val="00026959"/>
    <w:rsid w:val="0005181E"/>
    <w:rsid w:val="00075B82"/>
    <w:rsid w:val="00093489"/>
    <w:rsid w:val="000B1168"/>
    <w:rsid w:val="000B389C"/>
    <w:rsid w:val="000C34DF"/>
    <w:rsid w:val="000C414C"/>
    <w:rsid w:val="000F0BDC"/>
    <w:rsid w:val="000F3B44"/>
    <w:rsid w:val="00120C9D"/>
    <w:rsid w:val="001356BD"/>
    <w:rsid w:val="00187BF1"/>
    <w:rsid w:val="001E64D1"/>
    <w:rsid w:val="0020018D"/>
    <w:rsid w:val="00210757"/>
    <w:rsid w:val="002357E3"/>
    <w:rsid w:val="0024585C"/>
    <w:rsid w:val="00262308"/>
    <w:rsid w:val="00263BBA"/>
    <w:rsid w:val="002D1426"/>
    <w:rsid w:val="002D154D"/>
    <w:rsid w:val="002F4556"/>
    <w:rsid w:val="002F5DB3"/>
    <w:rsid w:val="00314616"/>
    <w:rsid w:val="00316E66"/>
    <w:rsid w:val="003A3EDB"/>
    <w:rsid w:val="003B652B"/>
    <w:rsid w:val="003B6EA7"/>
    <w:rsid w:val="003F0AFC"/>
    <w:rsid w:val="003F1013"/>
    <w:rsid w:val="0040662F"/>
    <w:rsid w:val="0041261F"/>
    <w:rsid w:val="00416426"/>
    <w:rsid w:val="0042435E"/>
    <w:rsid w:val="00451D0F"/>
    <w:rsid w:val="00467A1E"/>
    <w:rsid w:val="00485834"/>
    <w:rsid w:val="00494874"/>
    <w:rsid w:val="004F3956"/>
    <w:rsid w:val="0053608C"/>
    <w:rsid w:val="0054587A"/>
    <w:rsid w:val="00551F19"/>
    <w:rsid w:val="005742FA"/>
    <w:rsid w:val="0059468B"/>
    <w:rsid w:val="0059569F"/>
    <w:rsid w:val="005B68FD"/>
    <w:rsid w:val="005D4493"/>
    <w:rsid w:val="00601182"/>
    <w:rsid w:val="006126FE"/>
    <w:rsid w:val="0065612A"/>
    <w:rsid w:val="00656C3E"/>
    <w:rsid w:val="00664416"/>
    <w:rsid w:val="00666242"/>
    <w:rsid w:val="006B6D0B"/>
    <w:rsid w:val="006C2416"/>
    <w:rsid w:val="006C4273"/>
    <w:rsid w:val="006C52FD"/>
    <w:rsid w:val="006E3BC3"/>
    <w:rsid w:val="007100DD"/>
    <w:rsid w:val="00717CED"/>
    <w:rsid w:val="00727A3E"/>
    <w:rsid w:val="00795CC0"/>
    <w:rsid w:val="007D6986"/>
    <w:rsid w:val="007E10C9"/>
    <w:rsid w:val="00806CAF"/>
    <w:rsid w:val="008151A3"/>
    <w:rsid w:val="0083229B"/>
    <w:rsid w:val="00840329"/>
    <w:rsid w:val="00865E2F"/>
    <w:rsid w:val="008860D3"/>
    <w:rsid w:val="00893706"/>
    <w:rsid w:val="0089706C"/>
    <w:rsid w:val="008A4551"/>
    <w:rsid w:val="008B1A7C"/>
    <w:rsid w:val="00900C24"/>
    <w:rsid w:val="0094339C"/>
    <w:rsid w:val="00953230"/>
    <w:rsid w:val="009565E9"/>
    <w:rsid w:val="0095720A"/>
    <w:rsid w:val="009638A8"/>
    <w:rsid w:val="0097426F"/>
    <w:rsid w:val="00976DCF"/>
    <w:rsid w:val="009F4214"/>
    <w:rsid w:val="00A03B8B"/>
    <w:rsid w:val="00A03C61"/>
    <w:rsid w:val="00A234DD"/>
    <w:rsid w:val="00A5221E"/>
    <w:rsid w:val="00A54CB9"/>
    <w:rsid w:val="00A562B9"/>
    <w:rsid w:val="00AA1D40"/>
    <w:rsid w:val="00AA6837"/>
    <w:rsid w:val="00AB390B"/>
    <w:rsid w:val="00AB7C69"/>
    <w:rsid w:val="00B70965"/>
    <w:rsid w:val="00B97321"/>
    <w:rsid w:val="00BA72A0"/>
    <w:rsid w:val="00BD071F"/>
    <w:rsid w:val="00BF07F8"/>
    <w:rsid w:val="00C31106"/>
    <w:rsid w:val="00C47245"/>
    <w:rsid w:val="00C55297"/>
    <w:rsid w:val="00C8078A"/>
    <w:rsid w:val="00C87DD5"/>
    <w:rsid w:val="00CB44F6"/>
    <w:rsid w:val="00CC0428"/>
    <w:rsid w:val="00CD0E7A"/>
    <w:rsid w:val="00CF7E2A"/>
    <w:rsid w:val="00D369AE"/>
    <w:rsid w:val="00D5677D"/>
    <w:rsid w:val="00D70B4D"/>
    <w:rsid w:val="00D939C2"/>
    <w:rsid w:val="00DA6AB2"/>
    <w:rsid w:val="00DC1349"/>
    <w:rsid w:val="00DD2EFF"/>
    <w:rsid w:val="00DE069F"/>
    <w:rsid w:val="00DF52FB"/>
    <w:rsid w:val="00E0358E"/>
    <w:rsid w:val="00E03CE6"/>
    <w:rsid w:val="00E2075F"/>
    <w:rsid w:val="00E37748"/>
    <w:rsid w:val="00E42E16"/>
    <w:rsid w:val="00EA2801"/>
    <w:rsid w:val="00EA3CC5"/>
    <w:rsid w:val="00ED4733"/>
    <w:rsid w:val="00EE79C5"/>
    <w:rsid w:val="00F47FD6"/>
    <w:rsid w:val="00F6619F"/>
    <w:rsid w:val="00F9595B"/>
    <w:rsid w:val="00FA5E70"/>
    <w:rsid w:val="00FB3DF9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6B0F"/>
  <w15:docId w15:val="{FA8C5CAD-7734-4D7D-AB0D-C590E00B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C40DB"/>
    <w:rPr>
      <w:rFonts w:ascii="Bookman Old Style" w:eastAsia="Bookman Old Style" w:hAnsi="Bookman Old Style" w:cs="Bookman Old Sty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25993"/>
    <w:rPr>
      <w:rFonts w:ascii="Bookman Old Style" w:eastAsia="Bookman Old Style" w:hAnsi="Bookman Old Style" w:cs="Bookman Old Style"/>
    </w:rPr>
  </w:style>
  <w:style w:type="character" w:customStyle="1" w:styleId="RodapChar">
    <w:name w:val="Rodapé Char"/>
    <w:basedOn w:val="Fontepargpadro"/>
    <w:link w:val="Rodap"/>
    <w:uiPriority w:val="99"/>
    <w:qFormat/>
    <w:rsid w:val="00425993"/>
    <w:rPr>
      <w:rFonts w:ascii="Bookman Old Style" w:eastAsia="Bookman Old Style" w:hAnsi="Bookman Old Style" w:cs="Bookman Old Sty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FC40DB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FC40DB"/>
  </w:style>
  <w:style w:type="paragraph" w:customStyle="1" w:styleId="TableParagraph">
    <w:name w:val="Table Paragraph"/>
    <w:basedOn w:val="Normal"/>
    <w:uiPriority w:val="1"/>
    <w:qFormat/>
    <w:rsid w:val="00FC40DB"/>
  </w:style>
  <w:style w:type="paragraph" w:styleId="Cabealho">
    <w:name w:val="header"/>
    <w:basedOn w:val="Normal"/>
    <w:link w:val="CabealhoChar"/>
    <w:uiPriority w:val="99"/>
    <w:unhideWhenUsed/>
    <w:rsid w:val="0042599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25993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FC40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F6619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6619F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F634E"/>
  </w:style>
  <w:style w:type="paragraph" w:styleId="SemEspaamento">
    <w:name w:val="No Spacing"/>
    <w:uiPriority w:val="1"/>
    <w:qFormat/>
    <w:rsid w:val="00187BF1"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3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95EDE-1581-4983-81D7-FCCF6D87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537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015 eleição CCHB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015 eleição CCHB</dc:title>
  <dc:subject/>
  <dc:creator>CLIENTE</dc:creator>
  <cp:keywords/>
  <dc:description/>
  <cp:lastModifiedBy>Tania</cp:lastModifiedBy>
  <cp:revision>6</cp:revision>
  <cp:lastPrinted>2018-09-19T12:49:00Z</cp:lastPrinted>
  <dcterms:created xsi:type="dcterms:W3CDTF">2019-02-15T15:05:00Z</dcterms:created>
  <dcterms:modified xsi:type="dcterms:W3CDTF">2019-02-18T14:38:00Z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2018-01-08T00:00:00Z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2018-04-10T00:00:00Z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